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3B" w:rsidRDefault="00BB6A3B" w:rsidP="004F0B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образованию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-Удэ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«СОШ №64» </w:t>
      </w: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-Удэ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B6A3B" w:rsidRPr="00E60EF9" w:rsidTr="0011533B"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на ШМО    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Т.Ф.Бадмацыренова</w:t>
            </w:r>
            <w:proofErr w:type="spellEnd"/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№1 </w:t>
            </w:r>
            <w:proofErr w:type="gram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«29. 08. 2023 г.»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 Н.Я.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Неделяева</w:t>
            </w:r>
            <w:proofErr w:type="spellEnd"/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«29. 08. 2023 г.»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B6A3B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B6A3B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 </w:t>
            </w:r>
            <w:proofErr w:type="spellStart"/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Л.С.Головчан</w:t>
            </w:r>
            <w:proofErr w:type="spellEnd"/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«29. 08.2023г.»</w:t>
            </w:r>
          </w:p>
          <w:p w:rsidR="00BB6A3B" w:rsidRPr="00E60EF9" w:rsidRDefault="00BB6A3B" w:rsidP="001153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АНГЛИЙСКИЙ ЯЗЫК, 5</w:t>
      </w: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 класс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Цыренжапова</w:t>
      </w:r>
      <w:proofErr w:type="spellEnd"/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В.Н.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учителя</w:t>
      </w: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Default="00BB6A3B" w:rsidP="00BB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B6A3B" w:rsidRPr="00E60EF9" w:rsidRDefault="00BB6A3B" w:rsidP="00BB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A3B" w:rsidRPr="00BB6A3B" w:rsidRDefault="00BB6A3B" w:rsidP="00BB6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2023 –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BB6A3B" w:rsidRDefault="00BB6A3B" w:rsidP="004F0B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английскому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образовательной программы основного общего образования и элементов содержания,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«ИНОСТРАННЫЙ (АНГЛИЙСКИЙ) ЯЗЫК »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других наук и становится важной составляющей базы для общего и специального образования.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Возрастает значимость владения разными иностранными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языками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постглобализации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«ИНОСТРАННЫЙ (АНГЛИЙСКИЙ) ЯЗЫК»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выше цели иноязычного образования становятся более сложными по структуре, формулируются на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уровнях и, соответственно,</w:t>
      </w:r>
      <w:r w:rsid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воплощаются в личностных,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/универсальных и предметных результатах обучения.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обработки и использования информации в познавательных целях, одним из средств воспитания каче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ажданина, патриота; развития национального самосознания, стремления к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взаимопониманию между людьми разных стран.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иноязычного образования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речевая компетенция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языковая компетенция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орфографическими, лексическими, грамматическими) в соответствии c отобранными темами общения;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языковых явлениях изучаемого языка, разных способах выражения мысли в родном и иностранном языках;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социокультурная/межкультурная компетенция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иноязычной коммуникативной компетенцией средствами иностранного языка формируются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иностранным языкам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признаются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системно-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межкультурный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 «ИНОСТРАННЫЙ (АНГЛИЙСКИЙ) ЯЗЫК»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105 учебных часов, по 3 часа в неделю.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Мои друзья и 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Межличностные взаимоотношения в семье, с друзьями. Решение конфликтных ситуаций. Внешность и черты характера человека.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Досуг и увлечения.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Здоровый образ жизни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труда и отдыха, спорт, правильное питание, отказ от вредных привычек. Тело человека и забота о нем.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Школьное образование.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Профессии в современном мире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Проблема выбора профессии. Роль иностранного языка в планах на будущее.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Вселенная и человек.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Технический прогресс: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достижения науки и техники, транспорт.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Средства массовой информации и коммуникации.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Пресса, телевидение, радио, Интернет.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Родная страна и страны изучаемого языка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коммуникативных умений </w:t>
      </w: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диалогической речи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5-6 фраз.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коммуникативных умений </w:t>
      </w:r>
      <w:proofErr w:type="spellStart"/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непосредственном общении: понимание на слух речи учителя и одноклассников 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вербальная/невербальная реакция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услышанное;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Аудирование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запрашиваемую информацию, представленную в эксплицитной (явной) форме, в воспринимаемом на слух тексте.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несущественные для понимания основного содержания.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 Чтение не сплошных текстов (таблиц) и понимание представленной в них информации.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 сплошной текст (таблица).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умений письменной речи на базе умений, сформированных в начальной школе: списывание текста и выписывание из него слов, словосочетаний, предложений в соответствии с решаемой коммуникативной задачей;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написание коротких поздравлений с праздниками (с Новым годом, Рождеством, днём рождения); 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ЗНАНИЯ И УМЕНИЯ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демонстрирующее понимание текста.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текста для чтения вслух — до 90 слов.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Графика, орфография и пунктуация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Правильное написание изученных слов.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лексику учащихся 5 класса входят лексические единицы, обслуживающие ситуации общения в пределах предметного содержания речи в объеме около 500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 За период с 5 по 7 классы учащиеся овладевают следующими словообразовательными средствами:</w:t>
      </w:r>
    </w:p>
    <w:p w:rsidR="004F0B81" w:rsidRPr="00BB6A3B" w:rsidRDefault="004F0B81" w:rsidP="00BB6A3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 — суффиксы для образования существи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тельных: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translation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feeling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govern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ment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ness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darkness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length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суффиксы для образова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прилагательных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wonderful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-у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sunny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musi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cal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Russian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timeless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kindly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readable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суффикс для образования наречий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strongly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префикс для образования прилагательных и существитель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ных: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unhappy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unhappyness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конверсия — образование прилагательных и глаголов на базе субстантивной основы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chocolate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a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chocolate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cake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supper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tosupper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словосложение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(sunflower, raincoat, classroom, etc.).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привлекается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устойчивым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четаниям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предлогами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 be good at, to arrive to/at, to be sure of, etc.).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послелогами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(hand in/back/out/over; give out/ back/away/out, etc.).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Значительная часть материала посвящается различию между лексическими единицами, в том числе между синони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мами, а также, другими словами, выбор между которыми мо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вызывать трудности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much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many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dictionary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vocabulary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maybe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maybe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such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sick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 Происходит знакомство с речевыми клише, ис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пользуемыми для различных коммуникативных целей. В частности, школьники изучают лексику, необходимую для общения учеников с учителем, для сообщения о своих преференциях, выражения удивления, оценки события или факта и т. п. Школьники учатся правильно формулировать поздравления с различными праздниками и памятными да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тами, давать инструкции в корректной форме.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Морфология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существительное: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исчисляемые и неисчисляемые имена существительные;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способы образования множественного числа;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множественного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 deer — deer, a sheep — sheep, a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raindeer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— 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raindeer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 person — persons/people, etc.);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выражения части и целого (a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piece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cake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music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употребляющиеся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множественного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(trousers, shorts, scissors, mittens,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leggins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VS a pair of trousers, shorts, scissors, mittens,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leggins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etc.);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существительные, употребляющиеся только в единственном числе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money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information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hair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артикли — единицы языка, употребляющиеся перед именем существительным: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неопределенный и нулевой артикли;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нулевой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school, church, hospital, university, college, work, bed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to go to school;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определенного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нулевого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званиями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English/the Russian language, 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English/Russian);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неопределенного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нулевого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четаниях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such + Noun (such a book, such books, such weather);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артиклей с именами существительны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— названиями наций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Chinese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китайцы;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French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французы) и отдельных их представителей;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артиклей с именами существительными в восклицательных предложениях с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interest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interesting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books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nasty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weather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артиклей с именами существительными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headache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stomachache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earache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toothache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определенный /нулевой артикль с географическими на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званиями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Baltic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Sea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Thames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Paris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Palace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Bridge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Trafalgar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Square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полисемантичные имена существительные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1. штат 2. государство;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1. свободный 2. бесплатный);</w:t>
      </w:r>
    </w:p>
    <w:p w:rsidR="004F0B81" w:rsidRPr="00BB6A3B" w:rsidRDefault="004F0B81" w:rsidP="00BB6A3B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существительные, обозначающие названия наук с буквой –s на конце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physics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mathematics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statistics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их согласование с глаголом.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Местоимение:</w:t>
      </w:r>
    </w:p>
    <w:p w:rsidR="004F0B81" w:rsidRPr="00BB6A3B" w:rsidRDefault="004F0B81" w:rsidP="00BB6A3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абсолютная форма притяжательных местоимений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mine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hers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ours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etc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:rsidR="004F0B81" w:rsidRPr="00BB6A3B" w:rsidRDefault="004F0B81" w:rsidP="00BB6A3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возвратные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(myself, himself, ourselves, etc.);</w:t>
      </w:r>
    </w:p>
    <w:p w:rsidR="004F0B81" w:rsidRPr="00BB6A3B" w:rsidRDefault="004F0B81" w:rsidP="00BB6A3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отрицательное местоимение и его эквиваленты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B81" w:rsidRPr="00BB6A3B" w:rsidRDefault="004F0B81" w:rsidP="00BB6A3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местоимения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anybody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значении «любой, всякий»;</w:t>
      </w:r>
    </w:p>
    <w:p w:rsidR="004F0B81" w:rsidRPr="00BB6A3B" w:rsidRDefault="004F0B81" w:rsidP="00BB6A3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something, someone, some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body, everyone, everybody, none, nobody, anything, anybody, everything, nothing;</w:t>
      </w:r>
    </w:p>
    <w:p w:rsidR="004F0B81" w:rsidRPr="00BB6A3B" w:rsidRDefault="004F0B81" w:rsidP="00BB6A3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some, any, few, a few, lit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tle, a little;</w:t>
      </w:r>
    </w:p>
    <w:p w:rsidR="004F0B81" w:rsidRPr="00BB6A3B" w:rsidRDefault="004F0B81" w:rsidP="00BB6A3B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who (whom) 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whose, which, that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(the book that/which you wanted to read, the man who is wait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ing for you, the lady whom you know, the cottage whose name is Sunny Beach).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прилагательное:</w:t>
      </w:r>
    </w:p>
    <w:p w:rsidR="004F0B81" w:rsidRPr="00BB6A3B" w:rsidRDefault="004F0B81" w:rsidP="00BB6A3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структурах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... as, not so ...as, not as ... as, more than ...;</w:t>
      </w:r>
    </w:p>
    <w:p w:rsidR="004F0B81" w:rsidRPr="00BB6A3B" w:rsidRDefault="004F0B81" w:rsidP="00BB6A3B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прилагательные, используемые с определенными предлогами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afraid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fond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proud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sure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tired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числительное:</w:t>
      </w:r>
    </w:p>
    <w:p w:rsidR="004F0B81" w:rsidRPr="00BB6A3B" w:rsidRDefault="004F0B81" w:rsidP="00BB6A3B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от 1 до 100;</w:t>
      </w:r>
    </w:p>
    <w:p w:rsidR="004F0B81" w:rsidRPr="00BB6A3B" w:rsidRDefault="004F0B81" w:rsidP="00BB6A3B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порядковые числительные от 1 до 100 (включая суппле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тивные формы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second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third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числительные для обозначения поряд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следования и нумерации объектов/субъектов (room4);</w:t>
      </w:r>
    </w:p>
    <w:p w:rsidR="004F0B81" w:rsidRPr="00BB6A3B" w:rsidRDefault="004F0B81" w:rsidP="00BB6A3B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hundred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thousand, million; 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hundreds of cities — two hundred cities, thousands of people, etc.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Наречие:</w:t>
      </w:r>
    </w:p>
    <w:p w:rsidR="004F0B81" w:rsidRPr="00BB6A3B" w:rsidRDefault="004F0B81" w:rsidP="00BB6A3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just, already, never, ever, yet, before, lately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4F0B81" w:rsidRPr="00BB6A3B" w:rsidRDefault="004F0B81" w:rsidP="00BB6A3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наречие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enough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(not to practice enough, long enough, quickly enough);</w:t>
      </w:r>
    </w:p>
    <w:p w:rsidR="004F0B81" w:rsidRPr="00BB6A3B" w:rsidRDefault="004F0B81" w:rsidP="00BB6A3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too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прилагательными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(too cold, too late, too early, etc.);</w:t>
      </w:r>
    </w:p>
    <w:p w:rsidR="004F0B81" w:rsidRPr="00BB6A3B" w:rsidRDefault="004F0B81" w:rsidP="00BB6A3B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hard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hardly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either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место в предложе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нии;</w:t>
      </w:r>
    </w:p>
    <w:p w:rsidR="004F0B81" w:rsidRPr="00BB6A3B" w:rsidRDefault="004F0B81" w:rsidP="00BB6A3B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наречие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усиления прилагательного или наречия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late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quickly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fairly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rather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quite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Глагол: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неправильных глаголов в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временные формы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(утвердительные, от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рицательные и вопросительные предложения);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неиспользуемые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present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past pro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gressive (to love, to know, to have, to own, to understand, etc.);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present perfect (durative and resultative), present perfect progressive;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present perfect/past simple = past simple/past progressive, present perfect/present perfect progressive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инфинитив в функции определения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easily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teach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shall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для предложения по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мощи и получения совета;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to be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 go 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present perfect (He has been there. </w:t>
      </w:r>
      <w:proofErr w:type="spellStart"/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gone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вариативные формы выражения будущего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ple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оборот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их различия;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для описания действий, происходящих в соответствии с расписанием (Thetrainarrivesat5.);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to love, to like (to love reading);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something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have got/has got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to have;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невозможность использования оборота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«иметь» в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двойного отрицания в предложении (I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can’t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anything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can (could), must, may, should;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could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прошлом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(I didn’t feel well and was not able to (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couldn’t) go to school);</w:t>
      </w:r>
    </w:p>
    <w:p w:rsidR="004F0B81" w:rsidRPr="00BB6A3B" w:rsidRDefault="004F0B81" w:rsidP="00BB6A3B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эквиваленты модальных глаголов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ственно,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have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Синтаксис</w:t>
      </w:r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Восклицательные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(What wonderful weath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softHyphen/>
        <w:t>er we are having today!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wonderful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weather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!).</w:t>
      </w:r>
      <w:proofErr w:type="gramEnd"/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Побудительные предложения с глаголом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let’s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!).</w:t>
      </w:r>
      <w:proofErr w:type="gramEnd"/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Придаточные предложения, вводимые союзами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whom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which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whose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Придаточные предложения времени и условия с союза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и вводными словами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before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until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soon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особенности пунктуации в них.</w:t>
      </w:r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глагола в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придаточных предложениях времени и условия для передачи будущности, в отличие от изъяснительных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придаточных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able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sights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city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don’t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know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if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will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Moscow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подлежащему, а также разделительные во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просы в предложениях изъявительного наклонения.</w:t>
      </w:r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Специальные, альтернативные вопросы во всех извест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учащимся грамматических временах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ture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progressive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 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among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between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B81" w:rsidRPr="00BB6A3B" w:rsidRDefault="004F0B81" w:rsidP="00BB6A3B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at, on, in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некоторых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(at three o’clock, at Easter, at noon, at Christmas, at night, on Monday, on a cold day, on New Year’s Eve, on Tuesday night, in January/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называть страны изучаемого языка по-английски;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рассказывать о некоторых достопримечательностях стран изучаемого языка;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наизусть небольшие произведения детского фольклора (стихи, песни) на английском языке;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информации о стране изучаемого языка в соответствии с поставленной учебной задачей в пределах тематики.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продолжается совершенствование и развитие компенсаторных умений. Первые шаги в этом на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правлении делаются еще в начальной школе. Однако на сле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дующем этапе обучения школьники сталкиваются с более сложными задачами. Так, во время говорения учащиеся должны быть способны: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ту же мысль иначе, в том числе с помощью использования синонимических средств;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разноструктурные средства выражения для описания одного и того же референта;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-задавать уточняющие и другие вопросы в процессе бе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седы;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-переспрашивать и обращаться за помощью в случае от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сутствия коммуникации.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на данном этапе уделяется формирова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компенсаторных умений чтения. Учащиеся пользуются языковой и контекстуальной догадкой при чтении текстов. В самих же текстах происходит постоянное увеличение ко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личества незнакомых школьникам лексических единиц. При этом языковая догадка включает умение различать в тексте интернациональные слова и проводить словообразо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вательный анализ. Контекстуальная догадка основывается на общем понимании текста с опорой на ключевые слова, за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головки, иллюстрации.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английского языка в 5 классе направлено на достижение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Гражданского воспитания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готовность к выполнению обязанностей гражданина и реализации его прав, уважение прав, свобод и законных интересов других людей;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готовность к участию в гуманитарной деятельности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волонтёрство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помощь людям, нуждающимся в ней).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Патриотического воспитания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ориентация на моральные ценности и нормы в ситуациях нравственного выбора;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стремление к самовыражению в разных видах искусства.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жизни;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социальным,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информационным и природным условиям, в том числе осмысляя собственный опыт и выстраивая дальнейшие цели;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принимать себя и других, не осуждая;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осознавать эмоциональное состояние себя и других, умение управлять собственным эмоциональным состоянием;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готовность адаптироваться в профессиональной среде;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уважение к труду и результатам трудовой деятельности;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технологической и социальной сред;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готовность к участию в практической деятельности экологической направленности.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овладение языковой и читательской культурой как средством познания мира;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овладение основными навыками исследовательской деятельности, установка на осмысление опыта,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изменяющимся условиям социальной и природной среды, включают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деятельности, а также в рамках социального взаимодействия с людьми из другой культурной среды;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обучающихся взаимодействовать в условиях неопределённости, открытость опыту и знаниям других;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людей, осознавать в совместной деятельности новые знания, навыки и компетенции из опыта других;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понятиями), а также оперировать терминами и представлениями в области концепции устойчивого развития;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анализировать и выявлять взаимосвязи природы, общества и экономики;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способность обучающихся осознавать стрессовую ситуацию, оценивать происходящие изменения и их последствия;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воспринимать стрессовую ситуацию как вызов, требующий контрмер;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оценивать ситуацию стресса, корректировать принимаемые решения и действия;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формулировать и оценивать риски и последствия, формировать опыт, уметь находить позитивное в произошедшей ситуации;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быть готовым действовать в отсутствие гарантий успеха.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программы основного общего образования, в том числе адаптированной, должны отражать: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базовые логические действия: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выявлять и характеризовать существенные признаки объектов (явлений);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устанавливать существенный признак классификации, основания для обобщения и сравнения, критерии проводимого анализа;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учётом предложенной задачи выявлять закономерности и противоречия в рассматриваемых фактах, данных и наблюдениях;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предлагать критерии для выявления закономерностей и противоречий;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выявлять дефицит информации, данных, необходимых для решения поставленной задачи;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причинно-следственные связи при изучении явлений и процессов;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базовые исследовательские действия: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использовать вопросы как исследовательский инструмент познания;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формулировать гипотезу об истинности собственных суждений и суждений других,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аргументировать свою позицию, мнение;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оценивать на применимость и достоверность информацию, полученную в ходе исследования (эксперимента);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самостоятельно формулировать обобщения и выводы по результатам проведённого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наблюдения, опыта, исследования, владеть инструментами оценки достоверности полученных выводов и обобщений;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аналогичных или сходных ситуациях, выдвигать предположения об их развитии в новых условиях и контекстах;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работа с информацией: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находить сходные аргументы (подтверждающие или опровергающие одну и ту же идею, версию) в различных информационных источниках;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 сформулированным самостоятельно;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эффективно запоминать и систематизировать информацию.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когнитивных навыков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общение: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воспринимать и формулировать суждения, выражать эмоции в соответствии с целями и условиями общения;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выражать себя (свою точку зрения) в устных и письменных текстах;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ходе диалога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сопоставлять свои суждения с суждениями других участников диалога, обнаруживать различие и сходство позиций;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совместная деятельность: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уметь обобщать мнения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людей, проявлять готовность руководить, выполнять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поручения, подчиняться;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качественного результата по своему направлению и координировать свои действия с другими членами команды;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оценивать качество своего вклада в общий продукт по критериям, самостоятельно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сформулированным участниками взаимодействия;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сравнивать результаты с исходной задачей и вклад каждого члена команды в достижение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результатов, разделять сферу ответственности и проявлять готовность к предоставлению отчёта перед группой.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навыков и эмоционального интеллекта обучающихся.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Овладение универсальными учебными регулятивными действиями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самоорганизация: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выявлять проблемы для решения в жизненных и учебных ситуациях;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ориентироваться в различных подходах принятия решений (индивидуальное, принятие решения в группе, принятие решений группой);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выбор и брать ответственность за решение;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2) самоконтроль: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владеть способами самоконтроля,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давать адекватную оценку ситуации и предлагать план её изменения;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объяснять причины достижения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оценивать соответствие результата цели и условиям;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3) эмоциональный интеллект: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выявлять и анализировать причины эмоций;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ставить себя на место другого человека, понимать мотивы и намерения другого;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регулировать способ выражения эмоций;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4) принятие себя и других: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осознанно относиться к другому человеку, его мнению; признавать своё право на ошибку и такое же право другого;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себя и других, не осуждая;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открытость себе и другим;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осознавать невозможность контролировать всё вокруг.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иноязычной коммуникативной компетенции на до пороговом уровне в совокупности её составляющих — речевой, языковой, социокультурной, компенсаторной,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(учебно-познавательной).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Владеть основными видами речевой деятельности: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говорение: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диалога — до 5 реплик со стороны каждого собеседника.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 </w:t>
      </w:r>
      <w:r w:rsidRPr="00BB6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монологической речи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умений, сформированных в начальной школе: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—р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монологического высказывания — 5-6 фраз.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 непосредственном общении: понимание на слух речи учителя и одноклассников и вербальная/невербальная реакция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услышанное;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запрашиваемую информацию, представленную в эксплицитной (явной) форме, в воспринимаемом на слух тексте.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Тексты для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смысловое чтение: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несущественные для понимания основного содержания.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эксплицитной (явной) форме. Чтение не сплошных текстов (таблиц) и понимание представленной в них информации.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 сплошной текст (таблица).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речь: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написание коротких поздравлений с праздниками (с Новым годом, Рождеством, днём рождения); заполнение анкет и формуляров: сообщение о себе основных сведений в соответствии с нормами, принятыми в стране/странах изучаемого языка;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написание электронного сообщения личного характера: сообщение кратких сведений о себе;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фонетическими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на слух и адекватно,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ошибок, ведущих к сбою коммуникации,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произносить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с правильным ударением и фразы с соблюдением их ритмико-интонационных особенностей, в том числе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 правила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отсутствия фразового ударения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служебных словах;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 вслух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орфографическими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 правильно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изученные слова;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</w:t>
      </w: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пунктуационными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навыками: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использовать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 оформлять электронное сообщение личного характера;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звучащем и письменном тексте 675 лексических единиц (слов, словосочетаний, речевых клише) и правильно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sion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/-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имена прилагательные с суффиксами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ian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наречия с суффиксом -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имена прилагательные, имена существительные и наречия с отрицательным префиксом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un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изученные синонимы и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интернациональные слова;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и понимать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и звучащем тексте и употреблять в устной и письменной речи: - предложения с несколькими обстоятельствами, следующими в определённом порядке;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вопросительные предложения (альтернативный и разделительный вопросы в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в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-временных формах действительного залога в изъявительном наклонении в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предложениях;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имена существительные во множественном числе, в том числе имена существительные, 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имеющие форму только множественного числа;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имена существительные с причастиями настоящего и прошедшего времени;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наречия в положительной, сравнительной и превосходной степенях, образованные по правилу, и исключения;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социокультурными знаниями и умениями: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использовать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знать/понимать и использовать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правильно оформлять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адрес, писать фамилии и имена (свои, родственников и друзей) на английском языке (в анкете, формуляре);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обладать базовыми знаниями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социокультурном портрете родной страны и страны/стран изучаемого языка;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кратко представлять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Россию и страны/стран изучаемого языка;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r w:rsidRPr="00BB6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 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компенсаторными умениями: использовать при чтении и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языковую</w:t>
      </w:r>
      <w:proofErr w:type="gramEnd"/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догадку, в том числе контекстуальную; игнорировать информацию, не являющуюся необходимой для понимания основного содержания прочитанного/ прослушанного текста или для нахождения в тексте запрашиваемой информации;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54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9"/>
        <w:gridCol w:w="1725"/>
        <w:gridCol w:w="587"/>
        <w:gridCol w:w="1477"/>
        <w:gridCol w:w="1533"/>
        <w:gridCol w:w="1019"/>
        <w:gridCol w:w="1731"/>
        <w:gridCol w:w="1343"/>
        <w:gridCol w:w="5721"/>
      </w:tblGrid>
      <w:tr w:rsidR="004F0B81" w:rsidRPr="00BB6A3B" w:rsidTr="004F0B81">
        <w:tc>
          <w:tcPr>
            <w:tcW w:w="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F0B81" w:rsidRPr="00BB6A3B" w:rsidTr="004F0B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B81" w:rsidRPr="00BB6A3B" w:rsidTr="004F0B81">
        <w:trPr>
          <w:trHeight w:val="264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Unit 1 Holidays Are Over. 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Грамматическая сторона речи;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Диалогическая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Монологическая 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Письменная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Грамматическая сторона речи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http://viki.rdf.ru</w:t>
            </w:r>
          </w:p>
        </w:tc>
      </w:tr>
      <w:tr w:rsidR="004F0B81" w:rsidRPr="00BB6A3B" w:rsidTr="004F0B81">
        <w:trPr>
          <w:trHeight w:val="225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Unit2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Family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History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Семья.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Монологическая 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Письменная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Грамматическая сторона речи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http://viki.rdf.ru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http://agendaweb.org/listening/easy_reading_listening.html</w:t>
            </w:r>
          </w:p>
        </w:tc>
      </w:tr>
      <w:tr w:rsidR="004F0B81" w:rsidRPr="00BB6A3B" w:rsidTr="004F0B81">
        <w:trPr>
          <w:trHeight w:val="222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Unit3 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Healthy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Ways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Здоровый образ жизни.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Монологическая 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Письменная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Грамматическая сторона речи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  <w:proofErr w:type="gramEnd"/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http://www.it-n.ru/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http://viki.rdf.ru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http://agendaweb.org/listening/easy_reading_listening.html</w:t>
            </w: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5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980"/>
        <w:gridCol w:w="15"/>
        <w:gridCol w:w="447"/>
        <w:gridCol w:w="15"/>
        <w:gridCol w:w="736"/>
        <w:gridCol w:w="12"/>
        <w:gridCol w:w="706"/>
        <w:gridCol w:w="12"/>
        <w:gridCol w:w="478"/>
        <w:gridCol w:w="1731"/>
        <w:gridCol w:w="1343"/>
        <w:gridCol w:w="5721"/>
      </w:tblGrid>
      <w:tr w:rsidR="004F0B81" w:rsidRPr="00BB6A3B" w:rsidTr="004F0B81">
        <w:trPr>
          <w:trHeight w:val="24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Unit 4 After School. 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Монологическая 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Письменная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Грамматическая сторона речи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http://viki.rdf.ru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http://agendaweb.org/listening/easy_reading_listening.html</w:t>
            </w:r>
          </w:p>
        </w:tc>
      </w:tr>
      <w:tr w:rsidR="004F0B81" w:rsidRPr="00BB6A3B" w:rsidTr="004F0B81">
        <w:trPr>
          <w:trHeight w:val="24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Unit 5 From Place to Place. 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Монологическая 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Письменная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Грамматическая сторона речи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работа;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http://www.funology.com/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http://www.it-n.ru/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http://viki.rdf.ru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http://agendaweb.org/listening/easy_reading_listening.html</w:t>
            </w:r>
          </w:p>
        </w:tc>
      </w:tr>
      <w:tr w:rsidR="004F0B81" w:rsidRPr="00BB6A3B" w:rsidTr="004F0B81">
        <w:trPr>
          <w:trHeight w:val="246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6 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About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Russia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Россия.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Диалогическая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Монологическая 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Смысловое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Письменная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речь;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Грамматическая сторона речи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;</w:t>
            </w:r>
            <w:proofErr w:type="gramEnd"/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http://www.it-n.ru/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http://viki.rdf.ru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http://agendaweb.org/listening/easy_reading_listening.html</w:t>
            </w:r>
          </w:p>
        </w:tc>
      </w:tr>
      <w:tr w:rsidR="004F0B81" w:rsidRPr="00BB6A3B" w:rsidTr="004F0B81">
        <w:trPr>
          <w:trHeight w:val="315"/>
        </w:trPr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ПОУРОЧНОЕ ПЛАНИРОВАНИЕ</w:t>
      </w:r>
    </w:p>
    <w:tbl>
      <w:tblPr>
        <w:tblW w:w="105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"/>
        <w:gridCol w:w="3006"/>
        <w:gridCol w:w="639"/>
        <w:gridCol w:w="1609"/>
        <w:gridCol w:w="2042"/>
        <w:gridCol w:w="1110"/>
        <w:gridCol w:w="1748"/>
      </w:tblGrid>
      <w:tr w:rsidR="004F0B81" w:rsidRPr="00BB6A3B" w:rsidTr="004F0B81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4F0B81" w:rsidRPr="00BB6A3B" w:rsidTr="004F0B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B81" w:rsidRPr="00BB6A3B" w:rsidTr="004F0B81">
        <w:trPr>
          <w:trHeight w:val="70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каникулы. Простое настоящее и прошедшее время. Повторение.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досуга. Простое прошедшее время. Повторение.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20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на выходной.</w:t>
            </w:r>
          </w:p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«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going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smth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6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прошедшее время.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6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и города Европы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7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Степени сравнения прилагательных. Повторение. Конструкция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...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Диктант;</w:t>
            </w:r>
          </w:p>
        </w:tc>
      </w:tr>
      <w:tr w:rsidR="004F0B81" w:rsidRPr="00BB6A3B" w:rsidTr="004F0B81">
        <w:trPr>
          <w:trHeight w:val="79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России. Степени сравнения прилагательных.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России и за границей.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Британии.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 в Британии.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5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4F0B81" w:rsidRPr="00BB6A3B" w:rsidTr="004F0B81">
        <w:trPr>
          <w:trHeight w:val="9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конструкциями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61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письменной речи.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устной речи.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4F0B81" w:rsidRPr="00BB6A3B" w:rsidTr="004F0B81">
        <w:trPr>
          <w:trHeight w:val="132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«Каникулы закончились».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06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«Каникулы закончились».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74"/>
        <w:gridCol w:w="736"/>
        <w:gridCol w:w="1622"/>
        <w:gridCol w:w="1667"/>
        <w:gridCol w:w="1172"/>
        <w:gridCol w:w="1818"/>
      </w:tblGrid>
      <w:tr w:rsidR="004F0B81" w:rsidRPr="00BB6A3B" w:rsidTr="004F0B81">
        <w:trPr>
          <w:trHeight w:val="8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«Семейная история». Вопрос к подлежащему.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жительства. Структура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born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Семья. Вопрос к подлежащему с глаголом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Семья. Профессии.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Профессии. Модальный глагол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could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Отрицательные предложения.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0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Профессии. Модальный глагол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could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Общие вопросы.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Диктант;</w:t>
            </w:r>
          </w:p>
        </w:tc>
      </w:tr>
      <w:tr w:rsidR="004F0B81" w:rsidRPr="00BB6A3B" w:rsidTr="004F0B81">
        <w:trPr>
          <w:trHeight w:val="11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дат. Порядковые числительные.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«Семейная история».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чтения.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из жизни моей семьи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адрес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«Семейная история».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«Семейная история».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«Семейная история».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4F0B81" w:rsidRPr="00BB6A3B" w:rsidTr="004F0B81">
        <w:trPr>
          <w:trHeight w:val="10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 Виды спорта. Герундий.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времени. Время на часах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времени. Здоровье.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Здоровый образ жизни. Оборот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let’s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5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10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74"/>
        <w:gridCol w:w="736"/>
        <w:gridCol w:w="1622"/>
        <w:gridCol w:w="1667"/>
        <w:gridCol w:w="1172"/>
        <w:gridCol w:w="1818"/>
      </w:tblGrid>
      <w:tr w:rsidR="004F0B81" w:rsidRPr="00BB6A3B" w:rsidTr="004F0B81">
        <w:trPr>
          <w:trHeight w:val="9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жизни. Словообразование: суффикс прилагательных –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ful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Увлечения и хобби. Оборот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have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has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got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здоровье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чтения.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1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письменной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письменной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10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«Здоровый образ жизни».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повторения по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</w:t>
            </w:r>
            <w:proofErr w:type="gram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доровый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 жизни».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0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«Здоровый образ жизни».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4F0B81" w:rsidRPr="00BB6A3B" w:rsidTr="004F0B81">
        <w:trPr>
          <w:trHeight w:val="6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время. Общий вопрос.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B81" w:rsidRPr="00BB6A3B" w:rsidTr="004F0B81">
        <w:trPr>
          <w:trHeight w:val="9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питомцы. Альтернативный вопрос. Инфинитив.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Специальный вопрос.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слова «хобби».</w:t>
            </w:r>
          </w:p>
          <w:p w:rsidR="004F0B81" w:rsidRPr="00BB6A3B" w:rsidRDefault="004F0B81" w:rsidP="00BB6A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Отрицательные приставки.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7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Разделительный вопрос.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Хобби. Разделительный вопрос.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цирке.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Увлечения в моей семье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свободное время.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74"/>
        <w:gridCol w:w="736"/>
        <w:gridCol w:w="1622"/>
        <w:gridCol w:w="1667"/>
        <w:gridCol w:w="1172"/>
        <w:gridCol w:w="1818"/>
      </w:tblGrid>
      <w:tr w:rsidR="004F0B81" w:rsidRPr="00BB6A3B" w:rsidTr="004F0B81">
        <w:trPr>
          <w:trHeight w:val="181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чтения.</w:t>
            </w:r>
          </w:p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письменной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«Свободное время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«Свободное время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50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«Свободное время</w:t>
            </w:r>
            <w:proofErr w:type="gram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Путешествия. Абсолютная форма притяжательных местоимений.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Шотландия. Ответы на разделительные вопросы.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мира и их достопримечательности.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Великобританию. Глаголы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say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tell</w:t>
            </w:r>
            <w:proofErr w:type="spellEnd"/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4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моей мечты.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моей мечты.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6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стоит посмотреть в городе?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74"/>
        <w:gridCol w:w="736"/>
        <w:gridCol w:w="1622"/>
        <w:gridCol w:w="1667"/>
        <w:gridCol w:w="1172"/>
        <w:gridCol w:w="1818"/>
      </w:tblGrid>
      <w:tr w:rsidR="004F0B81" w:rsidRPr="00BB6A3B" w:rsidTr="004F0B81">
        <w:trPr>
          <w:trHeight w:val="48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где я живу.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чтения.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письменной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87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Диктант.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4F0B81" w:rsidRPr="00BB6A3B" w:rsidTr="004F0B81">
        <w:trPr>
          <w:trHeight w:val="63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«Путешествия».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«Путешествия».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«Путешествия».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4F0B81" w:rsidRPr="00BB6A3B" w:rsidTr="004F0B81">
        <w:trPr>
          <w:trHeight w:val="6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It takes ... to get ...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моя страна.</w:t>
            </w:r>
          </w:p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Артикль и географические названия.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4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России. Прошедшее продолженное время.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России. Множественное число имен существительных.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люди России.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51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Знаменитые люди России.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10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и британский образ жизни.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9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Иркутск. Прошедшее продолженное время.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продолженное время.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4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чтения.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9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устной речи.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974"/>
        <w:gridCol w:w="736"/>
        <w:gridCol w:w="1622"/>
        <w:gridCol w:w="1667"/>
        <w:gridCol w:w="1172"/>
        <w:gridCol w:w="1818"/>
      </w:tblGrid>
      <w:tr w:rsidR="004F0B81" w:rsidRPr="00BB6A3B" w:rsidTr="004F0B81">
        <w:trPr>
          <w:trHeight w:val="7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Письмо-приглашение в Россию.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0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Письмо-приглашение в Россию.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4F0B81" w:rsidRPr="00BB6A3B" w:rsidTr="004F0B81">
        <w:trPr>
          <w:trHeight w:val="7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лексических и грамматических навыков.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7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«Россия».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69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по теме «Россия».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4F0B81" w:rsidRPr="00BB6A3B" w:rsidTr="004F0B81">
        <w:trPr>
          <w:trHeight w:val="82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«Россия».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4F0B81" w:rsidRPr="00BB6A3B" w:rsidTr="004F0B81">
        <w:trPr>
          <w:trHeight w:val="795"/>
        </w:trPr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0B81" w:rsidRPr="00BB6A3B" w:rsidRDefault="004F0B81" w:rsidP="00BB6A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Английский язык. 5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 ч.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учреждений/О. В. Афанасьева, И. В. Михеева, К. М. Баранова. – М.: Дрофа, 2021. -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0B81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2.Английский язык. 5 класс. Рабочая тетрадь (с тестовыми заданиями ОГЭ).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</w:p>
    <w:p w:rsidR="00BB6A3B" w:rsidRPr="00BB6A3B" w:rsidRDefault="00BB6A3B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Лексико-грамматический практикум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1.Рабочая программа. Английский язык. 5-9 классы: учебно-методическое пособие / О. В. Афанасьева, И. В. Михеева, Н. В. Языкова, Е. А. Колесникова. – М.: Дрофа, 2019. -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2.Английский язык. 5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 ч.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общеобразовательных учреждений/О. В. Афанасьева, И. В. Михеева, К. М. Баранова. – М.: Дрофа, 2021. - 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3.Английский язык. 5 класс. Рабочая тетрадь (с тестовыми заданиями ОГЭ).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4.Аудиоприложение к учебнику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авт. Афанасьева, Михеева 5 класс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5.Английский язык. 5 класс. Лексико-грамматический практикум к учебнику О. В. Афанасьевой, И. В. Михеевой, К. М. Барановой / О. В. Афанасьева, И. В. Михеева, К. М. Баранова. – М.: Дрофа, 2014. -(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Rainbow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spellStart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uchitelya.com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https://engblog.ru/goto/http://www.esl-library.com/</w:t>
      </w: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TED Ed Lesson</w:t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4F0B81" w:rsidRPr="00BB6A3B" w:rsidRDefault="004F0B81" w:rsidP="00BB6A3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B6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</w:p>
    <w:p w:rsidR="00131328" w:rsidRPr="00BB6A3B" w:rsidRDefault="0013132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31328" w:rsidRPr="00BB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3B2"/>
    <w:multiLevelType w:val="multilevel"/>
    <w:tmpl w:val="155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D0EF2"/>
    <w:multiLevelType w:val="multilevel"/>
    <w:tmpl w:val="2496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345A9"/>
    <w:multiLevelType w:val="multilevel"/>
    <w:tmpl w:val="52A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33032"/>
    <w:multiLevelType w:val="multilevel"/>
    <w:tmpl w:val="3AE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71377"/>
    <w:multiLevelType w:val="multilevel"/>
    <w:tmpl w:val="C424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10077"/>
    <w:multiLevelType w:val="multilevel"/>
    <w:tmpl w:val="F65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166B8"/>
    <w:multiLevelType w:val="multilevel"/>
    <w:tmpl w:val="DFAE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7183F"/>
    <w:multiLevelType w:val="multilevel"/>
    <w:tmpl w:val="E0B8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B0E15"/>
    <w:multiLevelType w:val="multilevel"/>
    <w:tmpl w:val="EA4E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28"/>
    <w:rsid w:val="00131328"/>
    <w:rsid w:val="004F0B81"/>
    <w:rsid w:val="00A266FA"/>
    <w:rsid w:val="00B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B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0B81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4F0B81"/>
  </w:style>
  <w:style w:type="character" w:customStyle="1" w:styleId="ui">
    <w:name w:val="ui"/>
    <w:basedOn w:val="a0"/>
    <w:rsid w:val="004F0B81"/>
  </w:style>
  <w:style w:type="paragraph" w:styleId="a6">
    <w:name w:val="Balloon Text"/>
    <w:basedOn w:val="a"/>
    <w:link w:val="a7"/>
    <w:uiPriority w:val="99"/>
    <w:semiHidden/>
    <w:unhideWhenUsed/>
    <w:rsid w:val="004F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0B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0B81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4F0B81"/>
  </w:style>
  <w:style w:type="character" w:customStyle="1" w:styleId="ui">
    <w:name w:val="ui"/>
    <w:basedOn w:val="a0"/>
    <w:rsid w:val="004F0B81"/>
  </w:style>
  <w:style w:type="paragraph" w:styleId="a6">
    <w:name w:val="Balloon Text"/>
    <w:basedOn w:val="a"/>
    <w:link w:val="a7"/>
    <w:uiPriority w:val="99"/>
    <w:semiHidden/>
    <w:unhideWhenUsed/>
    <w:rsid w:val="004F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819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82085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3413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6842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2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281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3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41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52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73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13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72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500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86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2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4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09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5920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8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89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2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8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8580</Words>
  <Characters>48909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школа64</dc:creator>
  <cp:lastModifiedBy>школа64</cp:lastModifiedBy>
  <cp:revision>2</cp:revision>
  <dcterms:created xsi:type="dcterms:W3CDTF">2023-08-30T13:38:00Z</dcterms:created>
  <dcterms:modified xsi:type="dcterms:W3CDTF">2023-08-30T13:38:00Z</dcterms:modified>
</cp:coreProperties>
</file>