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1380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3983b34-b45f-4a25-94f4-a03dbdec5cc0" w:id="1"/>
      <w:r>
        <w:rPr>
          <w:rFonts w:ascii="Times New Roman" w:hAnsi="Times New Roman"/>
          <w:b/>
          <w:i w:val="false"/>
          <w:color w:val="000000"/>
          <w:sz w:val="28"/>
        </w:rPr>
        <w:t xml:space="preserve">Министерство образования и науки Республики Бурятия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0b39eddd-ebf7-404c-8ed4-76991eb8dd98" w:id="2"/>
      <w:r>
        <w:rPr>
          <w:rFonts w:ascii="Times New Roman" w:hAnsi="Times New Roman"/>
          <w:b/>
          <w:i w:val="false"/>
          <w:color w:val="000000"/>
          <w:sz w:val="28"/>
        </w:rPr>
        <w:t>Комитет по образованию г. Улан-Удэ</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МАОУ "СОШ № 64" г.Улан-Удэ"</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МО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Бадмацыренова Т.Ф.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Неделяева Н.Я.</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Головчан Л.С.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№23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330045)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b20cd3b3-5277-4ad9-b272-db2c514c2082" w:id="3"/>
      <w:r>
        <w:rPr>
          <w:rFonts w:ascii="Times New Roman" w:hAnsi="Times New Roman"/>
          <w:b/>
          <w:i w:val="false"/>
          <w:color w:val="000000"/>
          <w:sz w:val="28"/>
        </w:rPr>
        <w:t>Улан-Удэ</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13805" w:id="5"/>
    <w:p>
      <w:pPr>
        <w:sectPr>
          <w:pgSz w:w="11906" w:h="16383" w:orient="portrait"/>
        </w:sectPr>
      </w:pPr>
    </w:p>
    <w:bookmarkEnd w:id="5"/>
    <w:bookmarkEnd w:id="0"/>
    <w:bookmarkStart w:name="block-231381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2313811" w:id="7"/>
    <w:p>
      <w:pPr>
        <w:sectPr>
          <w:pgSz w:w="11906" w:h="16383" w:orient="portrait"/>
        </w:sectPr>
      </w:pPr>
    </w:p>
    <w:bookmarkEnd w:id="7"/>
    <w:bookmarkEnd w:id="6"/>
    <w:bookmarkStart w:name="block-231380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2313806" w:id="9"/>
    <w:p>
      <w:pPr>
        <w:sectPr>
          <w:pgSz w:w="11906" w:h="16383" w:orient="portrait"/>
        </w:sectPr>
      </w:pPr>
    </w:p>
    <w:bookmarkEnd w:id="9"/>
    <w:bookmarkEnd w:id="8"/>
    <w:bookmarkStart w:name="block-2313810"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2313810" w:id="11"/>
    <w:p>
      <w:pPr>
        <w:sectPr>
          <w:pgSz w:w="11906" w:h="16383" w:orient="portrait"/>
        </w:sectPr>
      </w:pPr>
    </w:p>
    <w:bookmarkEnd w:id="11"/>
    <w:bookmarkEnd w:id="10"/>
    <w:bookmarkStart w:name="block-231380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6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5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313807" w:id="13"/>
    <w:p>
      <w:pPr>
        <w:sectPr>
          <w:pgSz w:w="16383" w:h="11906" w:orient="landscape"/>
        </w:sectPr>
      </w:pPr>
    </w:p>
    <w:bookmarkEnd w:id="13"/>
    <w:bookmarkEnd w:id="12"/>
    <w:bookmarkStart w:name="block-2313808"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14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2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108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10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1"/>
        <w:gridCol w:w="3280"/>
        <w:gridCol w:w="1120"/>
        <w:gridCol w:w="2106"/>
        <w:gridCol w:w="2253"/>
        <w:gridCol w:w="1587"/>
        <w:gridCol w:w="2747"/>
      </w:tblGrid>
      <w:tr>
        <w:trPr>
          <w:trHeight w:val="300" w:hRule="atLeast"/>
          <w:trHeight w:val="144" w:hRule="atLeast"/>
        </w:trPr>
        <w:tc>
          <w:tcPr>
            <w:tcW w:w="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20"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13808" w:id="15"/>
    <w:p>
      <w:pPr>
        <w:sectPr>
          <w:pgSz w:w="16383" w:h="11906" w:orient="landscape"/>
        </w:sectPr>
      </w:pPr>
    </w:p>
    <w:bookmarkEnd w:id="15"/>
    <w:bookmarkEnd w:id="14"/>
    <w:bookmarkStart w:name="block-2313809"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316e542-3bf9-44a3-be3d-35b4ba66b624" w:id="17"/>
      <w:r>
        <w:rPr>
          <w:rFonts w:ascii="Times New Roman" w:hAnsi="Times New Roman"/>
          <w:b w:val="false"/>
          <w:i w:val="false"/>
          <w:color w:val="000000"/>
          <w:sz w:val="28"/>
        </w:rPr>
        <w:t>• Обществознание, 6 класс/ ,Боголюбов Л.Н., Виноградова Н.Ф., Городецкая Н.И. и другие Акционерное общество «Издательство «Просвещение»</w:t>
      </w:r>
      <w:bookmarkEnd w:id="17"/>
      <w:r>
        <w:rPr>
          <w:sz w:val="28"/>
        </w:rPr>
        <w:br/>
      </w:r>
      <w:bookmarkStart w:name="0316e542-3bf9-44a3-be3d-35b4ba66b624" w:id="18"/>
      <w:r>
        <w:rPr>
          <w:rFonts w:ascii="Times New Roman" w:hAnsi="Times New Roman"/>
          <w:b w:val="false"/>
          <w:i w:val="false"/>
          <w:color w:val="000000"/>
          <w:sz w:val="28"/>
        </w:rPr>
        <w:t xml:space="preserve"> • Обществознание, 7 класс/ Боголюбов Л.Н., Иванова Л.Ф., Городецкая Н.И. и другие, Акционерное общество «Издательство «Просвещение»</w:t>
      </w:r>
      <w:bookmarkEnd w:id="18"/>
      <w:r>
        <w:rPr>
          <w:sz w:val="28"/>
        </w:rPr>
        <w:br/>
      </w:r>
      <w:bookmarkStart w:name="0316e542-3bf9-44a3-be3d-35b4ba66b624" w:id="19"/>
      <w:r>
        <w:rPr>
          <w:rFonts w:ascii="Times New Roman" w:hAnsi="Times New Roman"/>
          <w:b w:val="false"/>
          <w:i w:val="false"/>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bookmarkEnd w:id="19"/>
      <w:r>
        <w:rPr>
          <w:sz w:val="28"/>
        </w:rPr>
        <w:br/>
      </w:r>
      <w:bookmarkStart w:name="0316e542-3bf9-44a3-be3d-35b4ba66b624" w:id="20"/>
      <w:r>
        <w:rPr>
          <w:rFonts w:ascii="Times New Roman" w:hAnsi="Times New Roman"/>
          <w:b w:val="false"/>
          <w:i w:val="false"/>
          <w:color w:val="000000"/>
          <w:sz w:val="28"/>
        </w:rPr>
        <w:t xml:space="preserve"> • Обществознание, 9 класс/ Боголюбов Л.Н., Лазебникова А.Ю., Матвеев А.И. и другие,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13809" w:id="21"/>
    <w:p>
      <w:pPr>
        <w:sectPr>
          <w:pgSz w:w="11906" w:h="16383" w:orient="portrait"/>
        </w:sectPr>
      </w:pPr>
    </w:p>
    <w:bookmarkEnd w:id="21"/>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