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51" w:rsidRDefault="00A47B51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28F" w:rsidRDefault="003F528F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28F" w:rsidRDefault="003F528F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28F" w:rsidRDefault="003F528F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28F" w:rsidRDefault="003F528F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28F" w:rsidRDefault="003F528F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28F" w:rsidRDefault="003F528F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28F" w:rsidRDefault="003F528F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28F" w:rsidRDefault="003F528F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F528F" w:rsidRPr="00E94FDF" w:rsidRDefault="003F528F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B51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528F" w:rsidRPr="00E94FD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4FDF">
        <w:rPr>
          <w:rFonts w:ascii="Times New Roman" w:eastAsia="Times New Roman" w:hAnsi="Times New Roman"/>
          <w:b/>
          <w:sz w:val="32"/>
          <w:szCs w:val="32"/>
          <w:lang w:eastAsia="ru-RU"/>
        </w:rPr>
        <w:t>РАБОЧАЯ   ПРОГРАММА</w:t>
      </w: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94FDF">
        <w:rPr>
          <w:rFonts w:ascii="Times New Roman" w:eastAsia="Times New Roman" w:hAnsi="Times New Roman"/>
          <w:b/>
          <w:sz w:val="32"/>
          <w:szCs w:val="32"/>
          <w:lang w:eastAsia="ru-RU"/>
        </w:rPr>
        <w:t>учебного предмета «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Изобразительное искусство</w:t>
      </w:r>
      <w:r w:rsidRPr="00E94FDF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528F" w:rsidRPr="00E94FD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Pr="00E94FDF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B51" w:rsidRDefault="00A47B51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A47B51" w:rsidRDefault="00A47B51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tLeast"/>
        <w:ind w:right="20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F528F" w:rsidRDefault="003F528F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7B51" w:rsidRPr="00A47B51" w:rsidRDefault="00A47B51" w:rsidP="00A47B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B5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47B51" w:rsidRPr="00A47B51" w:rsidRDefault="00A47B51" w:rsidP="00A47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5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 w:rsidRPr="00A47B51">
        <w:rPr>
          <w:rFonts w:ascii="Times New Roman" w:hAnsi="Times New Roman"/>
          <w:sz w:val="24"/>
          <w:szCs w:val="24"/>
          <w:lang w:eastAsia="ru-RU"/>
        </w:rPr>
        <w:t>изобразительному искусству</w:t>
      </w:r>
      <w:r w:rsidRPr="00A47B51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ориентирована на учащихся 2 класса и разработано в соответствии </w:t>
      </w:r>
      <w:proofErr w:type="gramStart"/>
      <w:r w:rsidRPr="00A47B5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A47B5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47B51" w:rsidRPr="00A47B51" w:rsidRDefault="00A47B51" w:rsidP="00A47B51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Федеральным законом от 29.12.2012 № 273-ФЗ "Об образовании в Российской Федерации</w:t>
      </w:r>
      <w:proofErr w:type="gramStart"/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"</w:t>
      </w:r>
      <w:r w:rsidRPr="00A47B51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proofErr w:type="gramEnd"/>
      <w:r w:rsidRPr="00A47B51">
        <w:rPr>
          <w:rFonts w:ascii="Times New Roman" w:eastAsia="Times New Roman" w:hAnsi="Times New Roman"/>
          <w:sz w:val="24"/>
          <w:szCs w:val="24"/>
          <w:lang w:eastAsia="zh-CN"/>
        </w:rPr>
        <w:t>т.2, п.9,</w:t>
      </w:r>
      <w:r w:rsidRPr="00A47B51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;</w:t>
      </w:r>
    </w:p>
    <w:p w:rsidR="00A47B51" w:rsidRPr="00A47B51" w:rsidRDefault="00A47B51" w:rsidP="00A47B51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 w:bidi="ru-RU"/>
        </w:rPr>
        <w:t>Министерства образования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 w:bidi="ru-RU"/>
        </w:rPr>
        <w:tab/>
        <w:t xml:space="preserve">и науки Российской Федерации  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 30.08.2013 № 1015;</w:t>
      </w:r>
    </w:p>
    <w:p w:rsidR="00A47B51" w:rsidRPr="00A47B51" w:rsidRDefault="00A47B51" w:rsidP="00A47B51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 w:bidi="ru-RU"/>
        </w:rPr>
      </w:pP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Федеральным государственным образовательным стандартом начального общего образования, утвержденным  приказом 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 w:bidi="ru-RU"/>
        </w:rPr>
        <w:t>Министерства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 w:bidi="ru-RU"/>
        </w:rPr>
        <w:tab/>
        <w:t>образования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 w:bidi="ru-RU"/>
        </w:rPr>
        <w:tab/>
        <w:t xml:space="preserve">и науки Российской Федерации 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 06.10.2009 № 373, с изменениями, внесенными приказом 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 w:bidi="ru-RU"/>
        </w:rPr>
        <w:t>Министерства образования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 w:bidi="ru-RU"/>
        </w:rPr>
        <w:tab/>
        <w:t>и   науки  Российской  Федерации</w:t>
      </w: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 31.12.2015 №1576;</w:t>
      </w:r>
    </w:p>
    <w:p w:rsidR="00A47B51" w:rsidRPr="00A0124F" w:rsidRDefault="00A47B51" w:rsidP="00A0124F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Письмом Департамента государственной политики в сфере общего образования Министерства образования и науки РФ от 28.10.2015 г., № 08-1786;</w:t>
      </w:r>
    </w:p>
    <w:p w:rsidR="00A47B51" w:rsidRPr="00A0124F" w:rsidRDefault="00A47B51" w:rsidP="00A0124F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47B51">
        <w:rPr>
          <w:rFonts w:ascii="Times New Roman" w:hAnsi="Times New Roman"/>
          <w:sz w:val="24"/>
          <w:szCs w:val="24"/>
        </w:rPr>
        <w:t xml:space="preserve">Авторской программы Б. М. </w:t>
      </w:r>
      <w:proofErr w:type="spellStart"/>
      <w:r w:rsidRPr="00A47B51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A47B51">
        <w:rPr>
          <w:rFonts w:ascii="Times New Roman" w:hAnsi="Times New Roman"/>
          <w:sz w:val="24"/>
          <w:szCs w:val="24"/>
        </w:rPr>
        <w:t xml:space="preserve">, Л. А. </w:t>
      </w:r>
      <w:proofErr w:type="spellStart"/>
      <w:r w:rsidRPr="00A47B5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A47B51">
        <w:rPr>
          <w:rFonts w:ascii="Times New Roman" w:hAnsi="Times New Roman"/>
          <w:sz w:val="24"/>
          <w:szCs w:val="24"/>
        </w:rPr>
        <w:t xml:space="preserve">, Н. А. Горяева, О. А. </w:t>
      </w:r>
      <w:proofErr w:type="spellStart"/>
      <w:r w:rsidRPr="00A47B51">
        <w:rPr>
          <w:rFonts w:ascii="Times New Roman" w:hAnsi="Times New Roman"/>
          <w:sz w:val="24"/>
          <w:szCs w:val="24"/>
        </w:rPr>
        <w:t>Коблова</w:t>
      </w:r>
      <w:proofErr w:type="spellEnd"/>
      <w:r w:rsidRPr="00A47B51">
        <w:rPr>
          <w:rFonts w:ascii="Times New Roman" w:hAnsi="Times New Roman"/>
          <w:sz w:val="24"/>
          <w:szCs w:val="24"/>
        </w:rPr>
        <w:t>, Т. А. Мухина. Изобразительное искусство: Рабочие программы. 1-4 классы. Предметная линия учебников системы «Школа России». 1—4 классы.</w:t>
      </w:r>
    </w:p>
    <w:p w:rsidR="00A47B51" w:rsidRPr="00A0124F" w:rsidRDefault="00A47B51" w:rsidP="00A0124F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Федеральным перечнем 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начального общего образования.</w:t>
      </w:r>
    </w:p>
    <w:p w:rsidR="00A47B51" w:rsidRPr="00A47B51" w:rsidRDefault="00A47B51" w:rsidP="00A47B51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A47B5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Положением о рабочей программе ОУ.</w:t>
      </w:r>
    </w:p>
    <w:p w:rsidR="00A47B51" w:rsidRPr="00A47B51" w:rsidRDefault="00A47B51" w:rsidP="00A47B5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47B51">
        <w:rPr>
          <w:rFonts w:ascii="Times New Roman" w:hAnsi="Times New Roman"/>
          <w:b/>
          <w:i/>
          <w:sz w:val="24"/>
          <w:szCs w:val="24"/>
        </w:rPr>
        <w:t>Целью</w:t>
      </w:r>
      <w:r w:rsidRPr="00A47B51">
        <w:rPr>
          <w:rFonts w:ascii="Times New Roman" w:hAnsi="Times New Roman"/>
          <w:sz w:val="24"/>
          <w:szCs w:val="24"/>
        </w:rPr>
        <w:t xml:space="preserve"> уроков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изобразительному искусству и потребность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</w:t>
      </w:r>
      <w:proofErr w:type="gramEnd"/>
      <w:r w:rsidRPr="00A47B51">
        <w:rPr>
          <w:rFonts w:ascii="Times New Roman" w:hAnsi="Times New Roman"/>
          <w:sz w:val="24"/>
          <w:szCs w:val="24"/>
        </w:rPr>
        <w:t xml:space="preserve"> любви к родной природе, своему народу, к многонациональной культуре.</w:t>
      </w:r>
    </w:p>
    <w:p w:rsidR="00A47B51" w:rsidRPr="00A47B51" w:rsidRDefault="00A47B51" w:rsidP="00A47B51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47B51">
        <w:rPr>
          <w:rFonts w:ascii="Times New Roman" w:hAnsi="Times New Roman"/>
          <w:b/>
          <w:i/>
          <w:sz w:val="24"/>
          <w:szCs w:val="24"/>
        </w:rPr>
        <w:t>Задачи</w:t>
      </w:r>
      <w:r w:rsidRPr="00A47B51">
        <w:rPr>
          <w:rFonts w:ascii="Times New Roman" w:hAnsi="Times New Roman"/>
          <w:i/>
          <w:sz w:val="24"/>
          <w:szCs w:val="24"/>
        </w:rPr>
        <w:t xml:space="preserve"> </w:t>
      </w:r>
      <w:r w:rsidRPr="00A47B51">
        <w:rPr>
          <w:rFonts w:ascii="Times New Roman" w:hAnsi="Times New Roman"/>
          <w:sz w:val="24"/>
          <w:szCs w:val="24"/>
        </w:rPr>
        <w:t>изучения предмета «Изобразительное искусство»:</w:t>
      </w:r>
    </w:p>
    <w:p w:rsidR="00A47B51" w:rsidRPr="00A47B51" w:rsidRDefault="00A47B51" w:rsidP="00A47B51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7B51">
        <w:rPr>
          <w:rFonts w:ascii="Times New Roman" w:hAnsi="Times New Roman"/>
          <w:color w:val="000000"/>
          <w:sz w:val="24"/>
          <w:szCs w:val="24"/>
        </w:rPr>
        <w:t xml:space="preserve">воспитание 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 </w:t>
      </w:r>
    </w:p>
    <w:p w:rsidR="00A47B51" w:rsidRPr="00A47B51" w:rsidRDefault="00A47B51" w:rsidP="00A47B51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7B51">
        <w:rPr>
          <w:rFonts w:ascii="Times New Roman" w:hAnsi="Times New Roman"/>
          <w:color w:val="000000"/>
          <w:sz w:val="24"/>
          <w:szCs w:val="24"/>
        </w:rPr>
        <w:t>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A47B51" w:rsidRPr="00A47B51" w:rsidRDefault="00A47B51" w:rsidP="00A47B51">
      <w:pPr>
        <w:pStyle w:val="21"/>
        <w:widowControl w:val="0"/>
        <w:numPr>
          <w:ilvl w:val="0"/>
          <w:numId w:val="2"/>
        </w:numPr>
        <w:ind w:left="0" w:firstLine="709"/>
        <w:contextualSpacing/>
        <w:rPr>
          <w:color w:val="000000"/>
          <w:sz w:val="24"/>
          <w:szCs w:val="24"/>
        </w:rPr>
      </w:pPr>
      <w:r w:rsidRPr="00A47B51">
        <w:rPr>
          <w:color w:val="000000"/>
          <w:sz w:val="24"/>
          <w:szCs w:val="24"/>
        </w:rPr>
        <w:t xml:space="preserve">освоение разных видов пластических искусств: живописи, графики, декоративно-прикладного искусства, архитектуры и дизайна; </w:t>
      </w:r>
    </w:p>
    <w:p w:rsidR="00A47B51" w:rsidRPr="00A47B51" w:rsidRDefault="00A47B51" w:rsidP="00A47B51">
      <w:pPr>
        <w:pStyle w:val="21"/>
        <w:widowControl w:val="0"/>
        <w:numPr>
          <w:ilvl w:val="0"/>
          <w:numId w:val="2"/>
        </w:numPr>
        <w:ind w:left="0" w:firstLine="709"/>
        <w:contextualSpacing/>
        <w:rPr>
          <w:color w:val="000000"/>
          <w:sz w:val="24"/>
          <w:szCs w:val="24"/>
        </w:rPr>
      </w:pPr>
      <w:r w:rsidRPr="00A47B51">
        <w:rPr>
          <w:color w:val="000000"/>
          <w:sz w:val="24"/>
          <w:szCs w:val="24"/>
        </w:rPr>
        <w:t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A47B51" w:rsidRPr="00A47B51" w:rsidRDefault="00A47B51" w:rsidP="00A47B51">
      <w:pPr>
        <w:pStyle w:val="21"/>
        <w:widowControl w:val="0"/>
        <w:numPr>
          <w:ilvl w:val="0"/>
          <w:numId w:val="2"/>
        </w:numPr>
        <w:ind w:left="0" w:firstLine="709"/>
        <w:contextualSpacing/>
        <w:rPr>
          <w:color w:val="000000"/>
          <w:sz w:val="24"/>
          <w:szCs w:val="24"/>
        </w:rPr>
      </w:pPr>
      <w:r w:rsidRPr="00A47B51">
        <w:rPr>
          <w:color w:val="000000"/>
          <w:sz w:val="24"/>
          <w:szCs w:val="24"/>
        </w:rPr>
        <w:t>развитие</w:t>
      </w:r>
      <w:r w:rsidRPr="00A47B51">
        <w:rPr>
          <w:i/>
          <w:color w:val="000000"/>
          <w:sz w:val="24"/>
          <w:szCs w:val="24"/>
        </w:rPr>
        <w:t xml:space="preserve"> </w:t>
      </w:r>
      <w:r w:rsidRPr="00A47B51">
        <w:rPr>
          <w:color w:val="000000"/>
          <w:sz w:val="24"/>
          <w:szCs w:val="24"/>
        </w:rPr>
        <w:t>опыта художественного восприятия произведений искусства.</w:t>
      </w:r>
    </w:p>
    <w:p w:rsidR="00A47B51" w:rsidRDefault="00A47B51" w:rsidP="005904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7B51">
        <w:rPr>
          <w:rFonts w:ascii="Times New Roman" w:hAnsi="Times New Roman"/>
          <w:color w:val="000000"/>
          <w:sz w:val="24"/>
          <w:szCs w:val="24"/>
        </w:rPr>
        <w:t>Фактор развития реализуется в программе посредством развития дифференцированного зрения, освоения выразительности художественно-образного языка изобразительного искусства, приоритетности самостоятельной художественно-творческой деятельности школьника, восприятия разных видов искусства.</w:t>
      </w:r>
    </w:p>
    <w:p w:rsidR="00590495" w:rsidRPr="00590495" w:rsidRDefault="00590495" w:rsidP="00590495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B51" w:rsidRPr="00A47B51" w:rsidRDefault="00A47B51" w:rsidP="00A47B51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7B51">
        <w:rPr>
          <w:rFonts w:ascii="Times New Roman" w:hAnsi="Times New Roman"/>
          <w:b/>
          <w:sz w:val="24"/>
          <w:szCs w:val="24"/>
        </w:rPr>
        <w:t>Место учебного предмета, курса в учебном плане</w:t>
      </w:r>
    </w:p>
    <w:p w:rsidR="00A47B51" w:rsidRPr="00A47B51" w:rsidRDefault="00A47B51" w:rsidP="00A47B51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A47B51">
        <w:rPr>
          <w:rFonts w:ascii="Times New Roman" w:hAnsi="Times New Roman" w:cs="Times New Roman"/>
          <w:color w:val="000000"/>
        </w:rPr>
        <w:t xml:space="preserve">Программа по изобразительному искусству рассчитана на 34 часа, 1 час в неделю. </w:t>
      </w:r>
    </w:p>
    <w:p w:rsidR="00A47B51" w:rsidRPr="00A47B51" w:rsidRDefault="00A47B51" w:rsidP="00A47B51">
      <w:pPr>
        <w:pStyle w:val="ParagraphStyle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A47B51" w:rsidRPr="00A47B51" w:rsidRDefault="00A47B51" w:rsidP="00A47B51">
      <w:pPr>
        <w:pStyle w:val="ParagraphStyle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A47B51">
        <w:rPr>
          <w:rFonts w:ascii="Times New Roman" w:hAnsi="Times New Roman" w:cs="Times New Roman"/>
          <w:b/>
        </w:rPr>
        <w:t>Планируемые результаты</w:t>
      </w:r>
    </w:p>
    <w:p w:rsidR="00A47B51" w:rsidRPr="00A47B51" w:rsidRDefault="00A47B51" w:rsidP="00A47B51">
      <w:pPr>
        <w:pStyle w:val="ParagraphStyle"/>
        <w:ind w:firstLine="709"/>
        <w:contextualSpacing/>
        <w:jc w:val="both"/>
        <w:rPr>
          <w:rFonts w:ascii="Times New Roman" w:hAnsi="Times New Roman" w:cs="Times New Roman"/>
        </w:rPr>
      </w:pPr>
      <w:r w:rsidRPr="00A47B51">
        <w:rPr>
          <w:rFonts w:ascii="Times New Roman" w:hAnsi="Times New Roman" w:cs="Times New Roman"/>
          <w:b/>
          <w:i/>
        </w:rPr>
        <w:t>Личностные результаты</w:t>
      </w:r>
      <w:r w:rsidRPr="00A47B51">
        <w:rPr>
          <w:rFonts w:ascii="Times New Roman" w:hAnsi="Times New Roman" w:cs="Times New Roman"/>
        </w:rPr>
        <w:t xml:space="preserve"> освоения основной образовательной программы по изобразительному искусству:</w:t>
      </w:r>
    </w:p>
    <w:p w:rsidR="00A47B51" w:rsidRPr="00A47B51" w:rsidRDefault="00A47B51" w:rsidP="00A47B51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7B51">
        <w:rPr>
          <w:rFonts w:ascii="Times New Roman" w:hAnsi="Times New Roman"/>
          <w:color w:val="000000"/>
          <w:sz w:val="24"/>
          <w:szCs w:val="24"/>
        </w:rPr>
        <w:lastRenderedPageBreak/>
        <w:t>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A47B51" w:rsidRPr="00A47B51" w:rsidRDefault="00A47B51" w:rsidP="00A47B5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7B51">
        <w:rPr>
          <w:rFonts w:ascii="Times New Roman" w:hAnsi="Times New Roman"/>
          <w:color w:val="000000"/>
          <w:sz w:val="24"/>
          <w:szCs w:val="24"/>
        </w:rPr>
        <w:t xml:space="preserve">формирование интереса и уважительного отношения к культурам разных народов, иному мнению, истории и культуре других народов; </w:t>
      </w:r>
    </w:p>
    <w:p w:rsidR="00A47B51" w:rsidRPr="00A47B51" w:rsidRDefault="00A47B51" w:rsidP="00A47B51">
      <w:pPr>
        <w:numPr>
          <w:ilvl w:val="0"/>
          <w:numId w:val="1"/>
        </w:numPr>
        <w:tabs>
          <w:tab w:val="clear" w:pos="72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7B51">
        <w:rPr>
          <w:rFonts w:ascii="Times New Roman" w:hAnsi="Times New Roman"/>
          <w:color w:val="000000"/>
          <w:sz w:val="24"/>
          <w:szCs w:val="24"/>
        </w:rPr>
        <w:t xml:space="preserve">развитие творческого потенциала ребенка, активизация воображения и фантазии; </w:t>
      </w:r>
    </w:p>
    <w:p w:rsidR="00A47B51" w:rsidRPr="00A47B51" w:rsidRDefault="00A47B51" w:rsidP="00A47B5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7B51">
        <w:rPr>
          <w:rFonts w:ascii="Times New Roman" w:hAnsi="Times New Roman"/>
          <w:color w:val="000000"/>
          <w:sz w:val="24"/>
          <w:szCs w:val="24"/>
        </w:rPr>
        <w:t>развитие этических чувств и эстетических потребностей, эмоционально-чувственного восприятия окружающего мира природы и произведений искусства;</w:t>
      </w:r>
      <w:r w:rsidRPr="00A47B5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A47B51">
        <w:rPr>
          <w:rFonts w:ascii="Times New Roman" w:hAnsi="Times New Roman"/>
          <w:color w:val="000000"/>
          <w:sz w:val="24"/>
          <w:szCs w:val="24"/>
        </w:rPr>
        <w:t>пробуждение и обогащение чувств ребенка, сенсорных способностей детей;</w:t>
      </w:r>
    </w:p>
    <w:p w:rsidR="00A47B51" w:rsidRPr="00A47B51" w:rsidRDefault="00A47B51" w:rsidP="00A47B51">
      <w:pPr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47B51">
        <w:rPr>
          <w:rFonts w:ascii="Times New Roman" w:hAnsi="Times New Roman"/>
          <w:color w:val="000000"/>
          <w:sz w:val="24"/>
          <w:szCs w:val="24"/>
        </w:rPr>
        <w:t>воспитание интереса д</w:t>
      </w:r>
      <w:r w:rsidRPr="00A47B51">
        <w:rPr>
          <w:rFonts w:ascii="Times New Roman" w:hAnsi="Times New Roman"/>
          <w:bCs/>
          <w:color w:val="000000"/>
          <w:sz w:val="24"/>
          <w:szCs w:val="24"/>
        </w:rPr>
        <w:t>етей</w:t>
      </w:r>
      <w:r w:rsidRPr="00A47B51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A47B51">
        <w:rPr>
          <w:rFonts w:ascii="Times New Roman" w:hAnsi="Times New Roman"/>
          <w:bCs/>
          <w:color w:val="000000"/>
          <w:sz w:val="24"/>
          <w:szCs w:val="24"/>
        </w:rPr>
        <w:t xml:space="preserve"> самостоятельной творческой деятельности; </w:t>
      </w:r>
      <w:r w:rsidRPr="00A47B51">
        <w:rPr>
          <w:rFonts w:ascii="Times New Roman" w:hAnsi="Times New Roman"/>
          <w:color w:val="000000"/>
          <w:sz w:val="24"/>
          <w:szCs w:val="24"/>
        </w:rPr>
        <w:t xml:space="preserve">развитие желания привносить в окружающую действительность красоту; развитие навыков сотрудничества в художественной деятельности. 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proofErr w:type="spellStart"/>
      <w:r w:rsidRPr="00A47B51">
        <w:rPr>
          <w:b/>
          <w:bCs/>
          <w:i/>
          <w:color w:val="000000"/>
        </w:rPr>
        <w:t>Метапредметные</w:t>
      </w:r>
      <w:proofErr w:type="spellEnd"/>
      <w:r w:rsidRPr="00A47B51">
        <w:rPr>
          <w:b/>
          <w:bCs/>
          <w:i/>
          <w:color w:val="000000"/>
        </w:rPr>
        <w:t xml:space="preserve"> результаты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i/>
          <w:iCs/>
          <w:color w:val="000000"/>
        </w:rPr>
        <w:t>Регулятивные УУД: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-учитывать выделенные учителем ориентиры действия в новом учебном материале в сотрудничестве с учителем;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-адекватно воспринимать предложения и оценку учителей, товарищей, родителей и других людей;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i/>
          <w:iCs/>
          <w:color w:val="000000"/>
        </w:rPr>
        <w:t>Познавательные УУД: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-строить сообщения в устной и письменной форме;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-ориентироваться на разнообразие способов решения задач;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-строить рассуждения в форме связи простых суждений об объекте, его строении, свойствах и связях;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i/>
          <w:iCs/>
          <w:color w:val="000000"/>
        </w:rPr>
        <w:t>Коммуникативные УУД: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A47B51">
        <w:rPr>
          <w:color w:val="000000"/>
        </w:rPr>
        <w:t>собственной</w:t>
      </w:r>
      <w:proofErr w:type="gramEnd"/>
      <w:r w:rsidRPr="00A47B51">
        <w:rPr>
          <w:color w:val="000000"/>
        </w:rPr>
        <w:t>, и ориентироваться на позицию партнёра в общении и взаимодействии;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-формулировать собственное мнение и позицию; ·задавать вопросы;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использовать речь для регуляции своего действия.</w:t>
      </w:r>
    </w:p>
    <w:p w:rsidR="00A47B51" w:rsidRPr="00A47B51" w:rsidRDefault="00A47B51" w:rsidP="00A47B51">
      <w:pPr>
        <w:tabs>
          <w:tab w:val="left" w:pos="0"/>
          <w:tab w:val="left" w:pos="180"/>
          <w:tab w:val="left" w:pos="360"/>
        </w:tabs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7B51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A47B51">
        <w:rPr>
          <w:rFonts w:ascii="Times New Roman" w:hAnsi="Times New Roman"/>
          <w:sz w:val="24"/>
          <w:szCs w:val="24"/>
        </w:rPr>
        <w:t xml:space="preserve"> освоения программы по изобразительному искусству: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47B51">
        <w:rPr>
          <w:bCs/>
          <w:i/>
          <w:color w:val="000000"/>
        </w:rPr>
        <w:t>Обучающийся научится: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47B51">
        <w:rPr>
          <w:i/>
          <w:iCs/>
          <w:color w:val="000000"/>
        </w:rPr>
        <w:t>-</w:t>
      </w:r>
      <w:r w:rsidRPr="00A47B51">
        <w:rPr>
          <w:color w:val="000000"/>
        </w:rPr>
        <w:t xml:space="preserve"> узнает значение слов: художник, палитра, композиция, иллюстрация, аппликация, коллаж, флористика, гончар;</w:t>
      </w:r>
      <w:proofErr w:type="gramEnd"/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узнавать отдельные произведения выдающихся художников и народных мастеров;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A47B51">
        <w:rPr>
          <w:color w:val="000000"/>
        </w:rPr>
        <w:t>-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 основные и смешанные цвета, элементарные правила их смешивания;</w:t>
      </w:r>
      <w:proofErr w:type="gramEnd"/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эмоциональное значение тёплых и холодных тонов;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особенности построения орнамента и его значение в образе художественной вещи;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знать правила техники безопасности при работе с режущими и колющими инструментами;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способы и приёмы обработки различных материалов;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организовывать своё рабочее место, пользоваться кистью, красками, палитрой; ножницами;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передавать в рисунке простейшую форму, основной цвет предметов;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составлять композиции с учётом замысла;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 xml:space="preserve">- конструировать из бумаги на основе техники оригами, гофрирования, </w:t>
      </w:r>
      <w:proofErr w:type="spellStart"/>
      <w:r w:rsidRPr="00A47B51">
        <w:rPr>
          <w:color w:val="000000"/>
        </w:rPr>
        <w:t>сминания</w:t>
      </w:r>
      <w:proofErr w:type="spellEnd"/>
      <w:r w:rsidRPr="00A47B51">
        <w:rPr>
          <w:color w:val="000000"/>
        </w:rPr>
        <w:t>, сгибания;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конструировать из ткани на основе скручивания и связывания;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конструировать из природных материалов;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пользоваться простейшими приёмами лепки.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proofErr w:type="gramStart"/>
      <w:r w:rsidRPr="00A47B51">
        <w:rPr>
          <w:bCs/>
          <w:i/>
          <w:color w:val="000000"/>
        </w:rPr>
        <w:t>Обучающийся</w:t>
      </w:r>
      <w:proofErr w:type="gramEnd"/>
      <w:r w:rsidRPr="00A47B51">
        <w:rPr>
          <w:bCs/>
          <w:i/>
          <w:color w:val="000000"/>
        </w:rPr>
        <w:t xml:space="preserve"> получит возможность научиться: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i/>
          <w:iCs/>
          <w:color w:val="000000"/>
        </w:rPr>
        <w:lastRenderedPageBreak/>
        <w:t>-</w:t>
      </w:r>
      <w:r w:rsidRPr="00A47B51">
        <w:rPr>
          <w:color w:val="000000"/>
        </w:rPr>
        <w:t xml:space="preserve">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развивать фантазию, воображение;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приобрести навыки художественного восприятия различных видов искусства;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научиться анализировать произведения искусства;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приобрести первичные навыки изображения предметного мира, изображения растений и животных;</w:t>
      </w:r>
    </w:p>
    <w:p w:rsidR="00A47B51" w:rsidRPr="00A47B51" w:rsidRDefault="00A47B51" w:rsidP="00A47B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47B51">
        <w:rPr>
          <w:color w:val="000000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A47B51" w:rsidRPr="00A47B51" w:rsidRDefault="00A47B51" w:rsidP="00A47B5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7B51" w:rsidRPr="00A47B51" w:rsidRDefault="00A47B51" w:rsidP="00A47B5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7B51">
        <w:rPr>
          <w:rFonts w:ascii="Times New Roman" w:hAnsi="Times New Roman"/>
          <w:b/>
          <w:sz w:val="24"/>
          <w:szCs w:val="24"/>
        </w:rPr>
        <w:t>Содержание курса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1"/>
        <w:gridCol w:w="2318"/>
        <w:gridCol w:w="1121"/>
        <w:gridCol w:w="2341"/>
        <w:gridCol w:w="4020"/>
      </w:tblGrid>
      <w:tr w:rsidR="00A47B51" w:rsidRPr="00A47B51" w:rsidTr="003B16A7">
        <w:tc>
          <w:tcPr>
            <w:tcW w:w="298" w:type="pct"/>
            <w:vAlign w:val="center"/>
          </w:tcPr>
          <w:p w:rsidR="00A47B51" w:rsidRPr="00A47B51" w:rsidRDefault="00A47B51" w:rsidP="00A47B51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2" w:type="pct"/>
            <w:vAlign w:val="center"/>
          </w:tcPr>
          <w:p w:rsidR="00A47B51" w:rsidRPr="00A47B51" w:rsidRDefault="00A47B51" w:rsidP="00A47B5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7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Список разделов и подразделов</w:t>
            </w:r>
          </w:p>
        </w:tc>
        <w:tc>
          <w:tcPr>
            <w:tcW w:w="538" w:type="pct"/>
            <w:vAlign w:val="center"/>
          </w:tcPr>
          <w:p w:rsidR="00A47B51" w:rsidRPr="00A47B51" w:rsidRDefault="00A47B51" w:rsidP="00A47B5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A47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 w:rsidRPr="00A47B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123" w:type="pct"/>
            <w:vAlign w:val="center"/>
          </w:tcPr>
          <w:p w:rsidR="00A47B51" w:rsidRPr="00A47B51" w:rsidRDefault="00A47B51" w:rsidP="00A47B5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Основные формы учебных занятий.</w:t>
            </w:r>
          </w:p>
        </w:tc>
        <w:tc>
          <w:tcPr>
            <w:tcW w:w="1929" w:type="pct"/>
            <w:vAlign w:val="center"/>
          </w:tcPr>
          <w:p w:rsidR="00A47B51" w:rsidRPr="00A47B51" w:rsidRDefault="00A47B51" w:rsidP="00A47B5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деятельности.</w:t>
            </w:r>
          </w:p>
        </w:tc>
      </w:tr>
      <w:tr w:rsidR="00A47B51" w:rsidRPr="00A47B51" w:rsidTr="003B16A7">
        <w:tc>
          <w:tcPr>
            <w:tcW w:w="298" w:type="pct"/>
          </w:tcPr>
          <w:p w:rsidR="00A47B51" w:rsidRPr="00A47B51" w:rsidRDefault="00A47B51" w:rsidP="00A47B5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rPr>
                <w:bCs/>
              </w:rPr>
              <w:t xml:space="preserve">Чем и как работают художники? </w:t>
            </w:r>
          </w:p>
        </w:tc>
        <w:tc>
          <w:tcPr>
            <w:tcW w:w="538" w:type="pct"/>
          </w:tcPr>
          <w:p w:rsidR="00A47B51" w:rsidRPr="00A47B51" w:rsidRDefault="00A47B51" w:rsidP="00A47B5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3" w:type="pct"/>
          </w:tcPr>
          <w:p w:rsidR="00A47B51" w:rsidRPr="00A47B51" w:rsidRDefault="00A47B51" w:rsidP="00A47B5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 - игра. 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- беседа.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Интегрированный урок</w:t>
            </w:r>
          </w:p>
        </w:tc>
        <w:tc>
          <w:tcPr>
            <w:tcW w:w="1929" w:type="pct"/>
          </w:tcPr>
          <w:p w:rsidR="00A47B51" w:rsidRPr="00A47B51" w:rsidRDefault="00A47B51" w:rsidP="00A47B5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Нахождение в окружающей действительности изображения, сделанные художниками.</w:t>
            </w:r>
          </w:p>
          <w:p w:rsidR="00A47B51" w:rsidRPr="00A47B51" w:rsidRDefault="00A47B51" w:rsidP="00A47B5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Рассуждение о содержании рисунков, сделанных детьми.</w:t>
            </w:r>
          </w:p>
          <w:p w:rsidR="00A47B51" w:rsidRPr="00A47B51" w:rsidRDefault="00A47B51" w:rsidP="00A47B5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иллюстрации в детских книгах. Придумывание и изображение то, что каждый хочет, умеет, любит. </w:t>
            </w:r>
          </w:p>
        </w:tc>
      </w:tr>
      <w:tr w:rsidR="00A47B51" w:rsidRPr="00A47B51" w:rsidTr="003B16A7">
        <w:tc>
          <w:tcPr>
            <w:tcW w:w="298" w:type="pct"/>
          </w:tcPr>
          <w:p w:rsidR="00A47B51" w:rsidRPr="00A47B51" w:rsidRDefault="00A47B51" w:rsidP="00A47B5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2" w:type="pct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rPr>
                <w:bCs/>
              </w:rPr>
            </w:pPr>
            <w:r w:rsidRPr="00A47B51">
              <w:rPr>
                <w:bCs/>
              </w:rPr>
              <w:t xml:space="preserve">Реальность и фантазия </w:t>
            </w:r>
          </w:p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" w:type="pct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3" w:type="pct"/>
          </w:tcPr>
          <w:p w:rsidR="00A47B51" w:rsidRPr="00A47B51" w:rsidRDefault="00A47B51" w:rsidP="00A47B5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 - игра. 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- беседа.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Интегрированный урок</w:t>
            </w:r>
          </w:p>
        </w:tc>
        <w:tc>
          <w:tcPr>
            <w:tcW w:w="1929" w:type="pct"/>
          </w:tcPr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7B51">
              <w:rPr>
                <w:rFonts w:ascii="Times New Roman" w:hAnsi="Times New Roman"/>
                <w:sz w:val="24"/>
                <w:szCs w:val="24"/>
              </w:rPr>
              <w:t>Нахождение и рассматривание красоты (интересное, эмоционально-образное, необычное) в обыкновенных явлениях (деталях) природы (листья, капли дождя, паутинки, камушки, кора деревьев и т. п.) и рассуждение об увиденном (объяснять увиденное).</w:t>
            </w:r>
            <w:proofErr w:type="gramEnd"/>
            <w:r w:rsidRPr="00A47B51">
              <w:rPr>
                <w:rFonts w:ascii="Times New Roman" w:hAnsi="Times New Roman"/>
                <w:sz w:val="24"/>
                <w:szCs w:val="24"/>
              </w:rPr>
              <w:t xml:space="preserve"> Выявление геометрической формы простого плоского тела (листьев). Сравнение различных листьев на основе выявления их геометрических форм.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 xml:space="preserve">Создание, изображение на плоскости графическими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</w:tr>
      <w:tr w:rsidR="00A47B51" w:rsidRPr="00A47B51" w:rsidTr="003B16A7">
        <w:tc>
          <w:tcPr>
            <w:tcW w:w="298" w:type="pct"/>
          </w:tcPr>
          <w:p w:rsidR="00A47B51" w:rsidRPr="00A47B51" w:rsidRDefault="00A47B51" w:rsidP="00A47B5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2" w:type="pct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color w:val="000000"/>
                <w:spacing w:val="-7"/>
                <w:highlight w:val="white"/>
              </w:rPr>
            </w:pPr>
            <w:r w:rsidRPr="00A47B51">
              <w:rPr>
                <w:bCs/>
              </w:rPr>
              <w:t xml:space="preserve">О чем говорит искусство?  </w:t>
            </w:r>
          </w:p>
        </w:tc>
        <w:tc>
          <w:tcPr>
            <w:tcW w:w="538" w:type="pct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3" w:type="pct"/>
          </w:tcPr>
          <w:p w:rsidR="00A47B51" w:rsidRPr="00A47B51" w:rsidRDefault="00A47B51" w:rsidP="00A47B5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 - игра. 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- беседа.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Интегрированный урок</w:t>
            </w:r>
          </w:p>
        </w:tc>
        <w:tc>
          <w:tcPr>
            <w:tcW w:w="1929" w:type="pct"/>
          </w:tcPr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lastRenderedPageBreak/>
              <w:t>Придумывание, как можно украсить свой кла</w:t>
            </w:r>
            <w:proofErr w:type="gramStart"/>
            <w:r w:rsidRPr="00A47B51">
              <w:rPr>
                <w:rFonts w:ascii="Times New Roman" w:hAnsi="Times New Roman"/>
                <w:sz w:val="24"/>
                <w:szCs w:val="24"/>
              </w:rPr>
              <w:t>сс к пр</w:t>
            </w:r>
            <w:proofErr w:type="gramEnd"/>
            <w:r w:rsidRPr="00A47B51">
              <w:rPr>
                <w:rFonts w:ascii="Times New Roman" w:hAnsi="Times New Roman"/>
                <w:sz w:val="24"/>
                <w:szCs w:val="24"/>
              </w:rPr>
              <w:t xml:space="preserve">азднику Нового года, </w:t>
            </w:r>
            <w:r w:rsidRPr="00A47B51">
              <w:rPr>
                <w:rFonts w:ascii="Times New Roman" w:hAnsi="Times New Roman"/>
                <w:sz w:val="24"/>
                <w:szCs w:val="24"/>
              </w:rPr>
              <w:lastRenderedPageBreak/>
              <w:t>какие можно придумать украшения, фантазируя на основе несложного алгоритма действий.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Создание несложных новогодних украшений из цветной бумаги (гирлянды, елочные игрушки, карнавальные головные уборы).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Выделение и соотношение деятельности  по изображению и украшению, определение их роли в создании новогодних украшений</w:t>
            </w:r>
          </w:p>
        </w:tc>
      </w:tr>
      <w:tr w:rsidR="00A47B51" w:rsidRPr="00A47B51" w:rsidTr="003B16A7">
        <w:tc>
          <w:tcPr>
            <w:tcW w:w="298" w:type="pct"/>
          </w:tcPr>
          <w:p w:rsidR="00A47B51" w:rsidRPr="00A47B51" w:rsidRDefault="00A47B51" w:rsidP="00A47B51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2" w:type="pct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rPr>
                <w:bCs/>
              </w:rPr>
              <w:t>Как говорит искусство?</w:t>
            </w:r>
          </w:p>
        </w:tc>
        <w:tc>
          <w:tcPr>
            <w:tcW w:w="538" w:type="pct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3" w:type="pct"/>
          </w:tcPr>
          <w:p w:rsidR="00A47B51" w:rsidRPr="00A47B51" w:rsidRDefault="00A47B51" w:rsidP="00A47B51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Урок - игра. 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7B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- беседа.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Интегрированный урок</w:t>
            </w:r>
          </w:p>
        </w:tc>
        <w:tc>
          <w:tcPr>
            <w:tcW w:w="1929" w:type="pct"/>
          </w:tcPr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Наблюдение и анализ природных форм. Овладение художественными приемами работы с бумагой (</w:t>
            </w:r>
            <w:proofErr w:type="spellStart"/>
            <w:r w:rsidRPr="00A47B51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A47B51">
              <w:rPr>
                <w:rFonts w:ascii="Times New Roman" w:hAnsi="Times New Roman"/>
                <w:sz w:val="24"/>
                <w:szCs w:val="24"/>
              </w:rPr>
              <w:t>), графическими материалами, красками.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 xml:space="preserve">Фантазирование, придумывание декора на основе алгоритмически заданной конструкции. Придумывание,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 xml:space="preserve">Творческие игры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Сотрудничество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</w:tbl>
    <w:p w:rsidR="00A47B51" w:rsidRPr="00A47B51" w:rsidRDefault="00A47B51" w:rsidP="00A47B51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7B51" w:rsidRPr="00A47B51" w:rsidRDefault="00A47B51" w:rsidP="00A47B5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7B51" w:rsidRPr="00A47B51" w:rsidRDefault="00A47B51" w:rsidP="00A47B5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7B51">
        <w:rPr>
          <w:rFonts w:ascii="Times New Roman" w:hAnsi="Times New Roman"/>
          <w:b/>
          <w:sz w:val="24"/>
          <w:szCs w:val="24"/>
        </w:rPr>
        <w:t>Календарно -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42"/>
        <w:gridCol w:w="1134"/>
        <w:gridCol w:w="1276"/>
        <w:gridCol w:w="1241"/>
      </w:tblGrid>
      <w:tr w:rsidR="00A47B51" w:rsidRPr="00A47B51" w:rsidTr="00DF002B">
        <w:trPr>
          <w:trHeight w:val="20"/>
        </w:trPr>
        <w:tc>
          <w:tcPr>
            <w:tcW w:w="675" w:type="dxa"/>
            <w:vMerge w:val="restart"/>
            <w:vAlign w:val="center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2"/>
            <w:vMerge w:val="restart"/>
            <w:vAlign w:val="center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Разделы и темы урока</w:t>
            </w:r>
          </w:p>
        </w:tc>
        <w:tc>
          <w:tcPr>
            <w:tcW w:w="1134" w:type="dxa"/>
            <w:vMerge w:val="restart"/>
            <w:vAlign w:val="center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proofErr w:type="spellEnd"/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. часов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vAlign w:val="center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  <w:vMerge/>
            <w:vAlign w:val="center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vAlign w:val="center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A47B51" w:rsidRPr="00A47B51" w:rsidRDefault="00A47B51" w:rsidP="00A47B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7B51">
              <w:rPr>
                <w:rFonts w:ascii="Times New Roman" w:hAnsi="Times New Roman"/>
                <w:b/>
                <w:bCs/>
                <w:sz w:val="24"/>
                <w:szCs w:val="24"/>
              </w:rPr>
              <w:t>Чем и как работают художники? (9ч)</w:t>
            </w: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Три основные краски создают многоцветие мира. Цветочная поляна </w:t>
            </w:r>
            <w:r w:rsidRPr="00A47B51"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 w:rsidRPr="00A47B51">
              <w:rPr>
                <w:rFonts w:ascii="Times New Roman" w:hAnsi="Times New Roman" w:cs="Times New Roman"/>
                <w:i/>
              </w:rPr>
              <w:t>ДО</w:t>
            </w:r>
            <w:proofErr w:type="gramEnd"/>
          </w:p>
        </w:tc>
        <w:tc>
          <w:tcPr>
            <w:tcW w:w="1134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  <w:gridSpan w:val="2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 xml:space="preserve">Гуашь. Добавление белой и черной краски. </w:t>
            </w:r>
            <w:r w:rsidRPr="00A47B51">
              <w:rPr>
                <w:i/>
              </w:rPr>
              <w:t>НРК</w:t>
            </w:r>
            <w:r w:rsidRPr="00A47B51">
              <w:t xml:space="preserve">: Природная стихия Бурятии </w:t>
            </w:r>
            <w:r w:rsidRPr="00A47B51">
              <w:rPr>
                <w:i/>
              </w:rPr>
              <w:t xml:space="preserve">- </w:t>
            </w:r>
            <w:proofErr w:type="gramStart"/>
            <w:r w:rsidRPr="00A47B51">
              <w:rPr>
                <w:i/>
              </w:rPr>
              <w:t>ДО</w:t>
            </w:r>
            <w:proofErr w:type="gramEnd"/>
          </w:p>
        </w:tc>
        <w:tc>
          <w:tcPr>
            <w:tcW w:w="1134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Выразительные возможности восковых мелков. Букет осени</w:t>
            </w:r>
          </w:p>
        </w:tc>
        <w:tc>
          <w:tcPr>
            <w:tcW w:w="1134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 xml:space="preserve">Выразительные возможности восковых мелков. Золотая рыбка </w:t>
            </w:r>
            <w:r w:rsidRPr="00A47B51">
              <w:rPr>
                <w:i/>
              </w:rPr>
              <w:t xml:space="preserve">- </w:t>
            </w:r>
            <w:proofErr w:type="gramStart"/>
            <w:r w:rsidRPr="00A47B51">
              <w:rPr>
                <w:i/>
              </w:rPr>
              <w:t>ДО</w:t>
            </w:r>
            <w:proofErr w:type="gramEnd"/>
          </w:p>
        </w:tc>
        <w:tc>
          <w:tcPr>
            <w:tcW w:w="1134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Выразительные возможности аппликации. Аппликация из осенних листьев (по замыслу ученика) </w:t>
            </w:r>
            <w:r w:rsidRPr="00A47B51"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 w:rsidRPr="00A47B51">
              <w:rPr>
                <w:rFonts w:ascii="Times New Roman" w:hAnsi="Times New Roman" w:cs="Times New Roman"/>
                <w:i/>
              </w:rPr>
              <w:t>ДО</w:t>
            </w:r>
            <w:proofErr w:type="gramEnd"/>
          </w:p>
        </w:tc>
        <w:tc>
          <w:tcPr>
            <w:tcW w:w="1134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Выразительные возможности графических материалов. Линия-выдумщица</w:t>
            </w:r>
          </w:p>
        </w:tc>
        <w:tc>
          <w:tcPr>
            <w:tcW w:w="1134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 xml:space="preserve">Выразительные возможности графических материалов. </w:t>
            </w:r>
            <w:r w:rsidRPr="00A47B51">
              <w:rPr>
                <w:i/>
              </w:rPr>
              <w:t>НРК:</w:t>
            </w:r>
            <w:r w:rsidRPr="00A47B51">
              <w:t xml:space="preserve"> Волшебный лес Буряти</w:t>
            </w:r>
            <w:proofErr w:type="gramStart"/>
            <w:r w:rsidRPr="00A47B51">
              <w:t>и</w:t>
            </w:r>
            <w:r w:rsidRPr="00A47B51">
              <w:rPr>
                <w:i/>
              </w:rPr>
              <w:t>-</w:t>
            </w:r>
            <w:proofErr w:type="gramEnd"/>
            <w:r w:rsidRPr="00A47B51">
              <w:rPr>
                <w:i/>
              </w:rPr>
              <w:t xml:space="preserve"> ДО</w:t>
            </w:r>
          </w:p>
        </w:tc>
        <w:tc>
          <w:tcPr>
            <w:tcW w:w="1134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2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 xml:space="preserve">Выразительность материалов для работы в объеме. </w:t>
            </w:r>
            <w:proofErr w:type="spellStart"/>
            <w:r w:rsidRPr="00A47B51">
              <w:t>Пингвинчик</w:t>
            </w:r>
            <w:proofErr w:type="spellEnd"/>
            <w:r w:rsidRPr="00A47B51">
              <w:t xml:space="preserve"> на льдине </w:t>
            </w:r>
            <w:r w:rsidRPr="00A47B51">
              <w:rPr>
                <w:i/>
              </w:rPr>
              <w:t xml:space="preserve">- </w:t>
            </w:r>
            <w:proofErr w:type="gramStart"/>
            <w:r w:rsidRPr="00A47B51">
              <w:rPr>
                <w:i/>
              </w:rPr>
              <w:t>ДО</w:t>
            </w:r>
            <w:proofErr w:type="gramEnd"/>
          </w:p>
        </w:tc>
        <w:tc>
          <w:tcPr>
            <w:tcW w:w="1134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2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Для художника любой материал может стать выразительным. Изображение родной станицы с помощью неожиданных материалов. </w:t>
            </w:r>
            <w:r w:rsidRPr="00A47B51">
              <w:rPr>
                <w:rFonts w:ascii="Times New Roman" w:hAnsi="Times New Roman" w:cs="Times New Roman"/>
                <w:i/>
              </w:rPr>
              <w:t>Проверочная работа.</w:t>
            </w:r>
          </w:p>
        </w:tc>
        <w:tc>
          <w:tcPr>
            <w:tcW w:w="1134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bCs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 xml:space="preserve">Изображение и реальность. Павлин </w:t>
            </w:r>
            <w:r w:rsidRPr="00A47B51">
              <w:rPr>
                <w:i/>
              </w:rPr>
              <w:t xml:space="preserve">- </w:t>
            </w:r>
            <w:proofErr w:type="gramStart"/>
            <w:r w:rsidRPr="00A47B51">
              <w:rPr>
                <w:i/>
              </w:rPr>
              <w:t>ДО</w:t>
            </w:r>
            <w:proofErr w:type="gramEnd"/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Изображение и фантазия. Сказочная птица</w:t>
            </w:r>
            <w:proofErr w:type="gramStart"/>
            <w:r w:rsidRPr="00A47B51">
              <w:rPr>
                <w:rFonts w:ascii="Times New Roman" w:hAnsi="Times New Roman" w:cs="Times New Roman"/>
              </w:rPr>
              <w:t xml:space="preserve"> </w:t>
            </w:r>
            <w:r w:rsidRPr="00A47B51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Украшение и реальность. Паутинка. Узор на стекле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Украшение и фантазия. Украшаем кокошник и сарафан </w:t>
            </w:r>
            <w:r w:rsidRPr="00A47B51"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 w:rsidRPr="00A47B51">
              <w:rPr>
                <w:rFonts w:ascii="Times New Roman" w:hAnsi="Times New Roman" w:cs="Times New Roman"/>
                <w:i/>
              </w:rPr>
              <w:t>ДО</w:t>
            </w:r>
            <w:proofErr w:type="gramEnd"/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Постройка и реальность. Подводный мир </w:t>
            </w:r>
            <w:r w:rsidRPr="00A47B51"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 w:rsidRPr="00A47B51">
              <w:rPr>
                <w:rFonts w:ascii="Times New Roman" w:hAnsi="Times New Roman" w:cs="Times New Roman"/>
                <w:i/>
              </w:rPr>
              <w:t>ДО</w:t>
            </w:r>
            <w:proofErr w:type="gramEnd"/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Постройка и фантазия. Сказочный город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rPr>
                <w:color w:val="000000"/>
                <w:spacing w:val="-7"/>
                <w:highlight w:val="white"/>
              </w:rPr>
              <w:t>Братья-мастера. Изображения, украшения и постройки всегда работают вместе.</w:t>
            </w:r>
            <w:r w:rsidRPr="00A47B51">
              <w:rPr>
                <w:color w:val="000000"/>
                <w:spacing w:val="-7"/>
              </w:rPr>
              <w:t xml:space="preserve"> </w:t>
            </w:r>
            <w:r w:rsidRPr="00A47B51">
              <w:rPr>
                <w:i/>
                <w:color w:val="000000"/>
                <w:spacing w:val="-7"/>
              </w:rPr>
              <w:t>Проверочная работа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  <w:color w:val="000000"/>
                <w:spacing w:val="-7"/>
                <w:highlight w:val="white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Выражение отношения к окружающему миру через изображение природы. Море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Выражение отношения к окружающему миру через изображение животных. </w:t>
            </w:r>
            <w:r w:rsidRPr="00A47B51">
              <w:rPr>
                <w:rFonts w:ascii="Times New Roman" w:hAnsi="Times New Roman" w:cs="Times New Roman"/>
                <w:i/>
              </w:rPr>
              <w:t>НРК:</w:t>
            </w:r>
            <w:r w:rsidRPr="00A47B51">
              <w:rPr>
                <w:rFonts w:ascii="Times New Roman" w:hAnsi="Times New Roman" w:cs="Times New Roman"/>
              </w:rPr>
              <w:t xml:space="preserve"> Животные нашего края.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Образ человека и его характер (положительный женский образ)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Образ человека и его характер (отрицательный женский образ). </w:t>
            </w:r>
            <w:r w:rsidRPr="00A47B51">
              <w:rPr>
                <w:rFonts w:ascii="Times New Roman" w:hAnsi="Times New Roman" w:cs="Times New Roman"/>
                <w:i/>
              </w:rPr>
              <w:t>НРК:</w:t>
            </w:r>
            <w:r w:rsidRPr="00A47B51">
              <w:rPr>
                <w:rFonts w:ascii="Times New Roman" w:hAnsi="Times New Roman" w:cs="Times New Roman"/>
              </w:rPr>
              <w:t xml:space="preserve"> Характер бурятского и русского народа. 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>Образ человека и его характер (в объеме мужской образ)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Выражение характера человека через украшение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>Выражение характера человека через украшение, конструкцию и декор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Мастера Изображения, Украшения, Постройки создают дом доброй феи 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>Мастера Изображения, Украшения, Постройки создают дом сказочной колдуньи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5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  <w:rPr>
                <w:b/>
              </w:rPr>
            </w:pPr>
            <w:r w:rsidRPr="00A47B51">
              <w:rPr>
                <w:b/>
                <w:bCs/>
              </w:rPr>
              <w:t>Как говорит искусство? (9ч)</w:t>
            </w: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Цвет как средство выражения. Теплые и холодные цвета. Чудо-коврик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Цвет как средство выражения. Тихие </w:t>
            </w:r>
            <w:r w:rsidRPr="00A47B51">
              <w:rPr>
                <w:rFonts w:ascii="Times New Roman" w:hAnsi="Times New Roman" w:cs="Times New Roman"/>
              </w:rPr>
              <w:br/>
              <w:t>и звонкие цвета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>Пятно как средство выражения. Силуэт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Ритм и движение пятен как средство выражения. Мыльные пузыри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>Линия как средство выражения. Ритм линий. Весенняя поляна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Линия как средство выражения. Характер линий. Дерево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>Ритм линий и пятен, композиция – средства выразительности. Весна идет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a8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0"/>
              <w:jc w:val="both"/>
            </w:pPr>
            <w:r w:rsidRPr="00A47B51">
              <w:t xml:space="preserve">Изображение весеннего леса и птиц. </w:t>
            </w:r>
            <w:r w:rsidRPr="00A47B51">
              <w:rPr>
                <w:i/>
              </w:rPr>
              <w:t>НРК:</w:t>
            </w:r>
            <w:r w:rsidRPr="00A47B51">
              <w:t xml:space="preserve"> Птицы нашего края. 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B51" w:rsidRPr="00A47B51" w:rsidTr="00DF002B">
        <w:trPr>
          <w:trHeight w:val="20"/>
        </w:trPr>
        <w:tc>
          <w:tcPr>
            <w:tcW w:w="675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A47B51" w:rsidRPr="00A47B51" w:rsidRDefault="00A47B51" w:rsidP="00A47B51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7B51">
              <w:rPr>
                <w:rFonts w:ascii="Times New Roman" w:hAnsi="Times New Roman" w:cs="Times New Roman"/>
              </w:rPr>
              <w:t xml:space="preserve">В музее у веселого художника. </w:t>
            </w:r>
            <w:r w:rsidRPr="00A47B51">
              <w:rPr>
                <w:rFonts w:ascii="Times New Roman" w:hAnsi="Times New Roman" w:cs="Times New Roman"/>
                <w:i/>
              </w:rPr>
              <w:t>Проверочная работа.</w:t>
            </w:r>
          </w:p>
        </w:tc>
        <w:tc>
          <w:tcPr>
            <w:tcW w:w="1276" w:type="dxa"/>
            <w:gridSpan w:val="2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B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47B51" w:rsidRPr="00A47B51" w:rsidRDefault="00A47B51" w:rsidP="00A47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B51" w:rsidRPr="00A47B51" w:rsidRDefault="00A47B51" w:rsidP="00A47B5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7B51" w:rsidRPr="00A47B51" w:rsidRDefault="00A47B51" w:rsidP="00A47B5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7B51" w:rsidRPr="00A47B51" w:rsidRDefault="00A47B51" w:rsidP="00A47B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47B51">
        <w:rPr>
          <w:rFonts w:ascii="Times New Roman" w:hAnsi="Times New Roman"/>
          <w:b/>
          <w:sz w:val="24"/>
          <w:szCs w:val="24"/>
        </w:rPr>
        <w:t>Перечень учебно-методического и материально – технического обеспечения</w:t>
      </w:r>
    </w:p>
    <w:p w:rsidR="00A47B51" w:rsidRPr="00A47B51" w:rsidRDefault="00A47B51" w:rsidP="00A47B51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47B51">
        <w:rPr>
          <w:i/>
          <w:color w:val="000000"/>
        </w:rPr>
        <w:t>Для учителя: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091"/>
        <w:gridCol w:w="3583"/>
        <w:gridCol w:w="1252"/>
        <w:gridCol w:w="2115"/>
      </w:tblGrid>
      <w:tr w:rsidR="00A47B51" w:rsidRPr="00A47B51" w:rsidTr="00DF002B">
        <w:tc>
          <w:tcPr>
            <w:tcW w:w="530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№</w:t>
            </w:r>
          </w:p>
        </w:tc>
        <w:tc>
          <w:tcPr>
            <w:tcW w:w="2091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Авторы учебника</w:t>
            </w:r>
          </w:p>
        </w:tc>
        <w:tc>
          <w:tcPr>
            <w:tcW w:w="3583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Наименования учебного пособия</w:t>
            </w:r>
          </w:p>
        </w:tc>
        <w:tc>
          <w:tcPr>
            <w:tcW w:w="1252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Год издания</w:t>
            </w:r>
          </w:p>
        </w:tc>
        <w:tc>
          <w:tcPr>
            <w:tcW w:w="2115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Издательство</w:t>
            </w:r>
          </w:p>
        </w:tc>
      </w:tr>
      <w:tr w:rsidR="00A47B51" w:rsidRPr="00A47B51" w:rsidTr="00DF002B">
        <w:tc>
          <w:tcPr>
            <w:tcW w:w="530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1</w:t>
            </w:r>
          </w:p>
        </w:tc>
        <w:tc>
          <w:tcPr>
            <w:tcW w:w="2091" w:type="dxa"/>
          </w:tcPr>
          <w:p w:rsidR="00A47B51" w:rsidRPr="00A47B51" w:rsidRDefault="00A47B51" w:rsidP="00A47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51">
              <w:rPr>
                <w:rFonts w:ascii="Times New Roman" w:hAnsi="Times New Roman"/>
                <w:iCs/>
                <w:sz w:val="24"/>
                <w:szCs w:val="24"/>
              </w:rPr>
              <w:t>Неменский</w:t>
            </w:r>
            <w:proofErr w:type="spellEnd"/>
            <w:r w:rsidRPr="00A47B5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47B51">
              <w:rPr>
                <w:rFonts w:ascii="Times New Roman" w:hAnsi="Times New Roman"/>
                <w:sz w:val="24"/>
                <w:szCs w:val="24"/>
              </w:rPr>
              <w:t>Б.М.</w:t>
            </w:r>
          </w:p>
        </w:tc>
        <w:tc>
          <w:tcPr>
            <w:tcW w:w="3583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</w:pPr>
            <w:r w:rsidRPr="00A47B51">
              <w:t xml:space="preserve">Изобразительное искусство и художественный труд </w:t>
            </w:r>
          </w:p>
        </w:tc>
        <w:tc>
          <w:tcPr>
            <w:tcW w:w="1252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2020</w:t>
            </w:r>
          </w:p>
        </w:tc>
        <w:tc>
          <w:tcPr>
            <w:tcW w:w="2115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7B51">
              <w:t>М.: Просвещение</w:t>
            </w:r>
          </w:p>
        </w:tc>
      </w:tr>
      <w:tr w:rsidR="00A47B51" w:rsidRPr="00A47B51" w:rsidTr="00DF002B">
        <w:tc>
          <w:tcPr>
            <w:tcW w:w="530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2</w:t>
            </w:r>
          </w:p>
        </w:tc>
        <w:tc>
          <w:tcPr>
            <w:tcW w:w="2091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47B51">
              <w:rPr>
                <w:iCs/>
              </w:rPr>
              <w:t>Неменский</w:t>
            </w:r>
            <w:proofErr w:type="spellEnd"/>
            <w:r w:rsidRPr="00A47B51">
              <w:rPr>
                <w:iCs/>
              </w:rPr>
              <w:t xml:space="preserve"> Б.М.</w:t>
            </w:r>
          </w:p>
        </w:tc>
        <w:tc>
          <w:tcPr>
            <w:tcW w:w="3583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7B51">
              <w:t xml:space="preserve">Изобразительное искусство. Рабочие программы. 1-4 классы.                  </w:t>
            </w:r>
          </w:p>
        </w:tc>
        <w:tc>
          <w:tcPr>
            <w:tcW w:w="1252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2019</w:t>
            </w:r>
          </w:p>
        </w:tc>
        <w:tc>
          <w:tcPr>
            <w:tcW w:w="2115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7B51">
              <w:t>М.: Просвещение</w:t>
            </w:r>
          </w:p>
        </w:tc>
      </w:tr>
      <w:tr w:rsidR="00A47B51" w:rsidRPr="00A47B51" w:rsidTr="00DF002B">
        <w:tc>
          <w:tcPr>
            <w:tcW w:w="530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3</w:t>
            </w:r>
          </w:p>
        </w:tc>
        <w:tc>
          <w:tcPr>
            <w:tcW w:w="2091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7B51">
              <w:rPr>
                <w:bCs/>
              </w:rPr>
              <w:t>Бушкова А.Ю.</w:t>
            </w:r>
          </w:p>
        </w:tc>
        <w:tc>
          <w:tcPr>
            <w:tcW w:w="3583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7B51">
              <w:rPr>
                <w:bCs/>
              </w:rPr>
              <w:t>Поурочные разработки по изобразительному искусству.</w:t>
            </w:r>
          </w:p>
        </w:tc>
        <w:tc>
          <w:tcPr>
            <w:tcW w:w="1252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2021</w:t>
            </w:r>
          </w:p>
        </w:tc>
        <w:tc>
          <w:tcPr>
            <w:tcW w:w="2115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7B51">
              <w:t>М.: Просвещение</w:t>
            </w:r>
          </w:p>
        </w:tc>
      </w:tr>
      <w:tr w:rsidR="00A47B51" w:rsidRPr="00A47B51" w:rsidTr="00DF002B">
        <w:tc>
          <w:tcPr>
            <w:tcW w:w="530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4</w:t>
            </w:r>
          </w:p>
        </w:tc>
        <w:tc>
          <w:tcPr>
            <w:tcW w:w="2091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A47B51">
              <w:t>Абрамова М. А</w:t>
            </w:r>
          </w:p>
        </w:tc>
        <w:tc>
          <w:tcPr>
            <w:tcW w:w="3583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 w:rsidRPr="00A47B51">
              <w:t xml:space="preserve">Беседы и дидактические игры на уроках по изобразительному искусству: 1-4 </w:t>
            </w:r>
            <w:proofErr w:type="spellStart"/>
            <w:r w:rsidRPr="00A47B51">
              <w:t>кл</w:t>
            </w:r>
            <w:proofErr w:type="spellEnd"/>
          </w:p>
        </w:tc>
        <w:tc>
          <w:tcPr>
            <w:tcW w:w="1252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t>2020</w:t>
            </w:r>
          </w:p>
        </w:tc>
        <w:tc>
          <w:tcPr>
            <w:tcW w:w="2115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</w:pPr>
            <w:r w:rsidRPr="00A47B51">
              <w:t xml:space="preserve">М.: </w:t>
            </w:r>
            <w:proofErr w:type="spellStart"/>
            <w:r w:rsidRPr="00A47B51">
              <w:t>Гуманит</w:t>
            </w:r>
            <w:proofErr w:type="spellEnd"/>
            <w:r w:rsidRPr="00A47B51">
              <w:t>. изд. центр ВЛАДОС</w:t>
            </w:r>
          </w:p>
        </w:tc>
      </w:tr>
    </w:tbl>
    <w:p w:rsidR="00A47B51" w:rsidRPr="00A47B51" w:rsidRDefault="00A47B51" w:rsidP="00A47B51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A47B51" w:rsidRPr="00A47B51" w:rsidRDefault="00A47B51" w:rsidP="00A47B51">
      <w:pPr>
        <w:pStyle w:val="a4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A47B51">
        <w:rPr>
          <w:i/>
          <w:color w:val="000000"/>
        </w:rPr>
        <w:t>Для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129"/>
        <w:gridCol w:w="3544"/>
        <w:gridCol w:w="1275"/>
        <w:gridCol w:w="2092"/>
      </w:tblGrid>
      <w:tr w:rsidR="00A47B51" w:rsidRPr="00A47B51" w:rsidTr="00DF002B">
        <w:tc>
          <w:tcPr>
            <w:tcW w:w="531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№</w:t>
            </w:r>
          </w:p>
        </w:tc>
        <w:tc>
          <w:tcPr>
            <w:tcW w:w="2129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Авторы учебника</w:t>
            </w:r>
          </w:p>
        </w:tc>
        <w:tc>
          <w:tcPr>
            <w:tcW w:w="3544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Наименования учебного пособия</w:t>
            </w:r>
          </w:p>
        </w:tc>
        <w:tc>
          <w:tcPr>
            <w:tcW w:w="1275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Год издания</w:t>
            </w:r>
          </w:p>
        </w:tc>
        <w:tc>
          <w:tcPr>
            <w:tcW w:w="2092" w:type="dxa"/>
            <w:vAlign w:val="center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47B51">
              <w:rPr>
                <w:b/>
                <w:color w:val="000000"/>
              </w:rPr>
              <w:t>Издательство</w:t>
            </w:r>
          </w:p>
        </w:tc>
      </w:tr>
      <w:tr w:rsidR="00A47B51" w:rsidRPr="00A47B51" w:rsidTr="00DF002B">
        <w:tc>
          <w:tcPr>
            <w:tcW w:w="531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1</w:t>
            </w:r>
          </w:p>
        </w:tc>
        <w:tc>
          <w:tcPr>
            <w:tcW w:w="2129" w:type="dxa"/>
          </w:tcPr>
          <w:p w:rsidR="00A47B51" w:rsidRPr="00A47B51" w:rsidRDefault="00A47B51" w:rsidP="00A47B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B51">
              <w:rPr>
                <w:rFonts w:ascii="Times New Roman" w:hAnsi="Times New Roman"/>
                <w:iCs/>
                <w:sz w:val="24"/>
                <w:szCs w:val="24"/>
              </w:rPr>
              <w:t>Неменская</w:t>
            </w:r>
            <w:proofErr w:type="spellEnd"/>
            <w:r w:rsidRPr="00A47B51">
              <w:rPr>
                <w:rFonts w:ascii="Times New Roman" w:hAnsi="Times New Roman"/>
                <w:iCs/>
                <w:sz w:val="24"/>
                <w:szCs w:val="24"/>
              </w:rPr>
              <w:t xml:space="preserve"> Л.А.</w:t>
            </w:r>
            <w:r w:rsidRPr="00A47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</w:pPr>
            <w:r w:rsidRPr="00A47B51">
              <w:t>Изобразительное искусство: ты изображаешь, украшаешь и строишь.</w:t>
            </w:r>
          </w:p>
        </w:tc>
        <w:tc>
          <w:tcPr>
            <w:tcW w:w="1275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2021</w:t>
            </w:r>
          </w:p>
        </w:tc>
        <w:tc>
          <w:tcPr>
            <w:tcW w:w="2092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7B51">
              <w:t>М.: Просвещение</w:t>
            </w:r>
          </w:p>
        </w:tc>
      </w:tr>
      <w:tr w:rsidR="00A47B51" w:rsidRPr="00A47B51" w:rsidTr="00DF002B">
        <w:tc>
          <w:tcPr>
            <w:tcW w:w="531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2</w:t>
            </w:r>
          </w:p>
        </w:tc>
        <w:tc>
          <w:tcPr>
            <w:tcW w:w="2129" w:type="dxa"/>
          </w:tcPr>
          <w:p w:rsidR="00A47B51" w:rsidRPr="00A47B51" w:rsidRDefault="00A47B51" w:rsidP="00A47B51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47B51">
              <w:rPr>
                <w:rFonts w:ascii="Times New Roman" w:hAnsi="Times New Roman"/>
                <w:iCs/>
                <w:sz w:val="24"/>
                <w:szCs w:val="24"/>
              </w:rPr>
              <w:t>Неменский</w:t>
            </w:r>
            <w:proofErr w:type="spellEnd"/>
            <w:r w:rsidRPr="00A47B51">
              <w:rPr>
                <w:rFonts w:ascii="Times New Roman" w:hAnsi="Times New Roman"/>
                <w:iCs/>
                <w:sz w:val="24"/>
                <w:szCs w:val="24"/>
              </w:rPr>
              <w:t xml:space="preserve"> Б.М.</w:t>
            </w:r>
            <w:r w:rsidRPr="00A47B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47B51">
              <w:rPr>
                <w:rFonts w:ascii="Times New Roman" w:hAnsi="Times New Roman"/>
                <w:spacing w:val="-8"/>
                <w:sz w:val="24"/>
                <w:szCs w:val="24"/>
              </w:rPr>
              <w:t>Неменская</w:t>
            </w:r>
            <w:proofErr w:type="spellEnd"/>
            <w:r w:rsidRPr="00A47B5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Л.А.</w:t>
            </w:r>
          </w:p>
        </w:tc>
        <w:tc>
          <w:tcPr>
            <w:tcW w:w="3544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7B51">
              <w:rPr>
                <w:spacing w:val="-8"/>
              </w:rPr>
              <w:t xml:space="preserve">Изобразительное искусство. Твоя мастерская. Рабочая тетрадь. 1 </w:t>
            </w:r>
            <w:proofErr w:type="spellStart"/>
            <w:r w:rsidRPr="00A47B51">
              <w:rPr>
                <w:spacing w:val="-8"/>
              </w:rPr>
              <w:t>кл</w:t>
            </w:r>
            <w:proofErr w:type="spellEnd"/>
            <w:r w:rsidRPr="00A47B51">
              <w:rPr>
                <w:spacing w:val="-8"/>
              </w:rPr>
              <w:t>.</w:t>
            </w:r>
          </w:p>
        </w:tc>
        <w:tc>
          <w:tcPr>
            <w:tcW w:w="1275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A47B51">
              <w:rPr>
                <w:color w:val="000000"/>
              </w:rPr>
              <w:t>2021</w:t>
            </w:r>
          </w:p>
        </w:tc>
        <w:tc>
          <w:tcPr>
            <w:tcW w:w="2092" w:type="dxa"/>
          </w:tcPr>
          <w:p w:rsidR="00A47B51" w:rsidRPr="00A47B51" w:rsidRDefault="00A47B51" w:rsidP="00A47B5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7B51">
              <w:t>М.: Просвещение</w:t>
            </w:r>
          </w:p>
        </w:tc>
      </w:tr>
    </w:tbl>
    <w:p w:rsidR="00A47B51" w:rsidRPr="00A47B51" w:rsidRDefault="00A47B51" w:rsidP="00A47B51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A47B51" w:rsidRPr="00A47B51" w:rsidRDefault="00A47B51" w:rsidP="00A47B51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47B51">
        <w:rPr>
          <w:b/>
          <w:color w:val="000000"/>
        </w:rPr>
        <w:t>Интернет-ресурсы:</w:t>
      </w:r>
    </w:p>
    <w:p w:rsidR="00A47B51" w:rsidRPr="00A47B51" w:rsidRDefault="00A47B51" w:rsidP="00A47B5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47B51">
        <w:rPr>
          <w:color w:val="000000"/>
        </w:rPr>
        <w:t>Единая коллекция Цифровых Образовательных Ресурсов. – Режим доступа: http://school-collection.edu.ru</w:t>
      </w:r>
    </w:p>
    <w:p w:rsidR="00A47B51" w:rsidRPr="00A47B51" w:rsidRDefault="00A47B51" w:rsidP="00A47B5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47B51">
        <w:rPr>
          <w:color w:val="000000"/>
        </w:rPr>
        <w:t>КМ-Школа (образовательная среда для комплексной информатизации школы). – Режим доступа: http://www.km-school.ru</w:t>
      </w:r>
    </w:p>
    <w:p w:rsidR="00A47B51" w:rsidRPr="00A47B51" w:rsidRDefault="00A47B51" w:rsidP="00A47B5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47B51">
        <w:rPr>
          <w:color w:val="000000"/>
        </w:rPr>
        <w:t>Презентация уроков «Начальная школа». – Режим доступа: http://nachalka/info/about/193</w:t>
      </w:r>
    </w:p>
    <w:p w:rsidR="00A47B51" w:rsidRPr="00A47B51" w:rsidRDefault="00A47B51" w:rsidP="00A47B51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47B51">
        <w:rPr>
          <w:color w:val="000000"/>
        </w:rPr>
        <w:t>Я иду на урок начальной школы (материалы к уроку). – Режим доступа: http://nsc.1september.ru/urok</w:t>
      </w:r>
    </w:p>
    <w:p w:rsidR="00A47B51" w:rsidRPr="00A47B51" w:rsidRDefault="00A47B51" w:rsidP="00A47B51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A47B51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Презентации уроков «Начальная школа». </w:t>
      </w:r>
    </w:p>
    <w:p w:rsidR="00A47B51" w:rsidRPr="00A47B51" w:rsidRDefault="00A47B51" w:rsidP="00A47B51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A47B51">
        <w:rPr>
          <w:rFonts w:ascii="Times New Roman" w:hAnsi="Times New Roman"/>
          <w:bCs/>
          <w:sz w:val="24"/>
          <w:szCs w:val="24"/>
        </w:rPr>
        <w:t xml:space="preserve">Музейные головоломки - </w:t>
      </w:r>
      <w:hyperlink r:id="rId6" w:history="1">
        <w:r w:rsidRPr="00A47B51">
          <w:rPr>
            <w:rStyle w:val="a7"/>
            <w:rFonts w:ascii="Times New Roman" w:hAnsi="Times New Roman"/>
            <w:bCs/>
            <w:sz w:val="24"/>
            <w:szCs w:val="24"/>
          </w:rPr>
          <w:t>http://muzeinie-golovolomki.ru/</w:t>
        </w:r>
      </w:hyperlink>
    </w:p>
    <w:p w:rsidR="00A47B51" w:rsidRPr="00A47B51" w:rsidRDefault="00A47B51" w:rsidP="00A47B5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47B51">
        <w:rPr>
          <w:rFonts w:ascii="Times New Roman" w:hAnsi="Times New Roman"/>
          <w:sz w:val="24"/>
          <w:szCs w:val="24"/>
        </w:rPr>
        <w:t>Художественная галерея Собрание работ всемирно известных художников -</w:t>
      </w:r>
      <w:hyperlink r:id="rId7" w:history="1">
        <w:r w:rsidRPr="00A47B51">
          <w:rPr>
            <w:rStyle w:val="a7"/>
            <w:rFonts w:ascii="Times New Roman" w:hAnsi="Times New Roman"/>
            <w:sz w:val="24"/>
            <w:szCs w:val="24"/>
          </w:rPr>
          <w:t>http://gallery.lariel.ru/inc/ui/index.php</w:t>
        </w:r>
      </w:hyperlink>
    </w:p>
    <w:p w:rsidR="00A47B51" w:rsidRPr="00A47B51" w:rsidRDefault="00A47B51" w:rsidP="00A47B51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47B51">
        <w:rPr>
          <w:rFonts w:ascii="Times New Roman" w:hAnsi="Times New Roman"/>
          <w:bCs/>
          <w:sz w:val="24"/>
          <w:szCs w:val="24"/>
        </w:rPr>
        <w:t>Виртуальный музей искусств</w:t>
      </w:r>
      <w:r w:rsidRPr="00A47B51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A47B51">
          <w:rPr>
            <w:rStyle w:val="a7"/>
            <w:rFonts w:ascii="Times New Roman" w:hAnsi="Times New Roman"/>
            <w:sz w:val="24"/>
            <w:szCs w:val="24"/>
          </w:rPr>
          <w:t>http://www.museum-online.ru/</w:t>
        </w:r>
      </w:hyperlink>
    </w:p>
    <w:p w:rsidR="00A47B51" w:rsidRPr="00A47B51" w:rsidRDefault="00A47B51" w:rsidP="00A47B5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7B51">
        <w:rPr>
          <w:rFonts w:ascii="Times New Roman" w:hAnsi="Times New Roman"/>
          <w:bCs/>
          <w:sz w:val="24"/>
          <w:szCs w:val="24"/>
        </w:rPr>
        <w:t>Цифровой образовательный ресурс «</w:t>
      </w:r>
      <w:proofErr w:type="spellStart"/>
      <w:r w:rsidRPr="00A47B51">
        <w:rPr>
          <w:rFonts w:ascii="Times New Roman" w:hAnsi="Times New Roman"/>
          <w:bCs/>
          <w:sz w:val="24"/>
          <w:szCs w:val="24"/>
        </w:rPr>
        <w:t>ЯКласс</w:t>
      </w:r>
      <w:proofErr w:type="spellEnd"/>
      <w:r w:rsidRPr="00A47B51">
        <w:rPr>
          <w:rFonts w:ascii="Times New Roman" w:hAnsi="Times New Roman"/>
          <w:bCs/>
          <w:sz w:val="24"/>
          <w:szCs w:val="24"/>
        </w:rPr>
        <w:t>»</w:t>
      </w:r>
    </w:p>
    <w:p w:rsidR="00A47B51" w:rsidRPr="00A47B51" w:rsidRDefault="00A47B51" w:rsidP="00A47B5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7B51">
        <w:rPr>
          <w:rFonts w:ascii="Times New Roman" w:hAnsi="Times New Roman"/>
          <w:bCs/>
          <w:sz w:val="24"/>
          <w:szCs w:val="24"/>
        </w:rPr>
        <w:t xml:space="preserve">Интерактивная образовательная онлайн-платформа «Учи. </w:t>
      </w:r>
      <w:proofErr w:type="spellStart"/>
      <w:r w:rsidRPr="00A47B51">
        <w:rPr>
          <w:rFonts w:ascii="Times New Roman" w:hAnsi="Times New Roman"/>
          <w:bCs/>
          <w:sz w:val="24"/>
          <w:szCs w:val="24"/>
        </w:rPr>
        <w:t>Ру</w:t>
      </w:r>
      <w:proofErr w:type="spellEnd"/>
      <w:r w:rsidRPr="00A47B51">
        <w:rPr>
          <w:rFonts w:ascii="Times New Roman" w:hAnsi="Times New Roman"/>
          <w:bCs/>
          <w:sz w:val="24"/>
          <w:szCs w:val="24"/>
        </w:rPr>
        <w:t>»</w:t>
      </w:r>
    </w:p>
    <w:p w:rsidR="00A47B51" w:rsidRPr="00A47B51" w:rsidRDefault="00A47B51" w:rsidP="00A47B5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7B51">
        <w:rPr>
          <w:rFonts w:ascii="Times New Roman" w:hAnsi="Times New Roman"/>
          <w:bCs/>
          <w:sz w:val="24"/>
          <w:szCs w:val="24"/>
        </w:rPr>
        <w:t>Цифровой образовательный ресурс «Российская электронная школа»</w:t>
      </w:r>
    </w:p>
    <w:p w:rsidR="00A47B51" w:rsidRPr="00A47B51" w:rsidRDefault="00A47B51" w:rsidP="00A47B51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7B51" w:rsidRPr="00A47B51" w:rsidRDefault="00A47B51" w:rsidP="00A47B51">
      <w:pPr>
        <w:shd w:val="clear" w:color="auto" w:fill="FFFFFF"/>
        <w:tabs>
          <w:tab w:val="left" w:pos="426"/>
          <w:tab w:val="left" w:pos="1321"/>
        </w:tabs>
        <w:suppressAutoHyphens/>
        <w:spacing w:after="0" w:line="240" w:lineRule="auto"/>
        <w:ind w:right="20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46699" w:rsidRPr="00A47B51" w:rsidRDefault="00546699" w:rsidP="00A47B5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546699" w:rsidRPr="00A47B51" w:rsidSect="00A47B5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0C1C"/>
    <w:multiLevelType w:val="hybridMultilevel"/>
    <w:tmpl w:val="88F2393A"/>
    <w:lvl w:ilvl="0" w:tplc="C4CAF5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5C4E"/>
    <w:multiLevelType w:val="multilevel"/>
    <w:tmpl w:val="CF6C1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194718"/>
    <w:multiLevelType w:val="hybridMultilevel"/>
    <w:tmpl w:val="73B0B5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B65728"/>
    <w:multiLevelType w:val="hybridMultilevel"/>
    <w:tmpl w:val="D632B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51"/>
    <w:rsid w:val="003B16A7"/>
    <w:rsid w:val="003F528F"/>
    <w:rsid w:val="004E6E0E"/>
    <w:rsid w:val="00546699"/>
    <w:rsid w:val="00590495"/>
    <w:rsid w:val="008D32CF"/>
    <w:rsid w:val="00A0124F"/>
    <w:rsid w:val="00A47B51"/>
    <w:rsid w:val="00BB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47B5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aragraphStyle">
    <w:name w:val="Paragraph Style"/>
    <w:rsid w:val="00A47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A4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A47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A47B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A47B51"/>
    <w:rPr>
      <w:rFonts w:ascii="Calibri" w:eastAsia="Calibri" w:hAnsi="Calibri" w:cs="Times New Roman"/>
    </w:rPr>
  </w:style>
  <w:style w:type="character" w:styleId="a7">
    <w:name w:val="Hyperlink"/>
    <w:uiPriority w:val="99"/>
    <w:rsid w:val="00A47B51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A47B51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47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16A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47B5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ParagraphStyle">
    <w:name w:val="Paragraph Style"/>
    <w:rsid w:val="00A47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A4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A47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A47B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A47B51"/>
    <w:rPr>
      <w:rFonts w:ascii="Calibri" w:eastAsia="Calibri" w:hAnsi="Calibri" w:cs="Times New Roman"/>
    </w:rPr>
  </w:style>
  <w:style w:type="character" w:styleId="a7">
    <w:name w:val="Hyperlink"/>
    <w:uiPriority w:val="99"/>
    <w:rsid w:val="00A47B51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A47B51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47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B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16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-online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llery.lariel.ru/inc/ui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einie-golovolomk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школа64</cp:lastModifiedBy>
  <cp:revision>9</cp:revision>
  <cp:lastPrinted>2021-09-14T04:57:00Z</cp:lastPrinted>
  <dcterms:created xsi:type="dcterms:W3CDTF">2021-09-14T05:00:00Z</dcterms:created>
  <dcterms:modified xsi:type="dcterms:W3CDTF">2023-08-31T09:50:00Z</dcterms:modified>
</cp:coreProperties>
</file>